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237" w:rsidRDefault="00C379EE" w:rsidP="00783237">
      <w:pPr>
        <w:widowControl w:val="0"/>
        <w:autoSpaceDE w:val="0"/>
        <w:autoSpaceDN w:val="0"/>
        <w:adjustRightInd w:val="0"/>
        <w:spacing w:line="315" w:lineRule="exact"/>
        <w:ind w:left="5103" w:right="-38" w:firstLine="1"/>
        <w:rPr>
          <w:b/>
          <w:bCs/>
          <w:color w:val="000000"/>
          <w:sz w:val="28"/>
          <w:szCs w:val="28"/>
          <w:lang w:val="uk-UA"/>
        </w:rPr>
      </w:pPr>
      <w:r>
        <w:rPr>
          <w:b/>
          <w:bCs/>
          <w:color w:val="000000"/>
          <w:sz w:val="28"/>
          <w:szCs w:val="28"/>
          <w:lang w:val="uk-UA"/>
        </w:rPr>
        <w:t xml:space="preserve">               </w:t>
      </w:r>
      <w:r w:rsidR="00783237">
        <w:rPr>
          <w:b/>
          <w:bCs/>
          <w:color w:val="000000"/>
          <w:sz w:val="28"/>
          <w:szCs w:val="28"/>
          <w:lang w:val="uk-UA"/>
        </w:rPr>
        <w:t xml:space="preserve">Затверджено: </w:t>
      </w:r>
    </w:p>
    <w:p w:rsidR="00783237" w:rsidRDefault="00783237" w:rsidP="00783237">
      <w:pPr>
        <w:widowControl w:val="0"/>
        <w:autoSpaceDE w:val="0"/>
        <w:autoSpaceDN w:val="0"/>
        <w:adjustRightInd w:val="0"/>
        <w:spacing w:line="330" w:lineRule="exact"/>
        <w:ind w:left="4253" w:right="-28"/>
        <w:rPr>
          <w:color w:val="000000"/>
          <w:sz w:val="28"/>
          <w:szCs w:val="28"/>
          <w:lang w:val="uk-UA"/>
        </w:rPr>
      </w:pPr>
      <w:r>
        <w:rPr>
          <w:color w:val="000000"/>
          <w:sz w:val="28"/>
          <w:szCs w:val="28"/>
          <w:lang w:val="uk-UA"/>
        </w:rPr>
        <w:t xml:space="preserve">             Наказ фінансового управління</w:t>
      </w:r>
    </w:p>
    <w:p w:rsidR="00783237" w:rsidRDefault="00783237" w:rsidP="00783237">
      <w:pPr>
        <w:widowControl w:val="0"/>
        <w:autoSpaceDE w:val="0"/>
        <w:autoSpaceDN w:val="0"/>
        <w:adjustRightInd w:val="0"/>
        <w:spacing w:line="330" w:lineRule="exact"/>
        <w:ind w:left="4253" w:right="-28"/>
        <w:rPr>
          <w:color w:val="000000"/>
          <w:sz w:val="28"/>
          <w:szCs w:val="28"/>
          <w:lang w:val="uk-UA"/>
        </w:rPr>
      </w:pPr>
      <w:r>
        <w:rPr>
          <w:color w:val="000000"/>
          <w:sz w:val="28"/>
          <w:szCs w:val="28"/>
          <w:lang w:val="uk-UA"/>
        </w:rPr>
        <w:t xml:space="preserve">                  Ніжинської міської ради</w:t>
      </w:r>
    </w:p>
    <w:p w:rsidR="00783237" w:rsidRDefault="00783237" w:rsidP="00783237">
      <w:pPr>
        <w:widowControl w:val="0"/>
        <w:autoSpaceDE w:val="0"/>
        <w:autoSpaceDN w:val="0"/>
        <w:adjustRightInd w:val="0"/>
        <w:spacing w:line="330" w:lineRule="exact"/>
        <w:ind w:right="-28"/>
        <w:rPr>
          <w:color w:val="000000"/>
          <w:sz w:val="28"/>
          <w:szCs w:val="28"/>
          <w:lang w:val="uk-UA"/>
        </w:rPr>
      </w:pPr>
      <w:r>
        <w:rPr>
          <w:color w:val="000000"/>
          <w:sz w:val="28"/>
          <w:szCs w:val="28"/>
          <w:lang w:val="uk-UA"/>
        </w:rPr>
        <w:t xml:space="preserve">                                                                              </w:t>
      </w:r>
      <w:r w:rsidRPr="00487FA3">
        <w:rPr>
          <w:color w:val="000000"/>
          <w:sz w:val="28"/>
          <w:szCs w:val="28"/>
          <w:lang w:val="uk-UA"/>
        </w:rPr>
        <w:t>від</w:t>
      </w:r>
      <w:r>
        <w:rPr>
          <w:color w:val="000000"/>
          <w:sz w:val="28"/>
          <w:szCs w:val="28"/>
          <w:lang w:val="uk-UA"/>
        </w:rPr>
        <w:t xml:space="preserve"> 22 серпня 2019 р. № 33</w:t>
      </w:r>
    </w:p>
    <w:p w:rsidR="00783237" w:rsidRDefault="00783237" w:rsidP="00783237">
      <w:pPr>
        <w:widowControl w:val="0"/>
        <w:autoSpaceDE w:val="0"/>
        <w:autoSpaceDN w:val="0"/>
        <w:adjustRightInd w:val="0"/>
        <w:spacing w:line="330" w:lineRule="exact"/>
        <w:ind w:left="4536" w:right="-28"/>
        <w:rPr>
          <w:color w:val="000000"/>
          <w:sz w:val="28"/>
          <w:szCs w:val="28"/>
          <w:lang w:val="uk-UA"/>
        </w:rPr>
      </w:pPr>
    </w:p>
    <w:p w:rsidR="00783237" w:rsidRDefault="00783237" w:rsidP="00783237">
      <w:pPr>
        <w:widowControl w:val="0"/>
        <w:autoSpaceDE w:val="0"/>
        <w:autoSpaceDN w:val="0"/>
        <w:adjustRightInd w:val="0"/>
        <w:jc w:val="center"/>
        <w:rPr>
          <w:color w:val="000000"/>
          <w:sz w:val="28"/>
          <w:szCs w:val="28"/>
          <w:lang w:val="uk-UA"/>
        </w:rPr>
      </w:pPr>
    </w:p>
    <w:p w:rsidR="00783237" w:rsidRDefault="00783237" w:rsidP="00783237">
      <w:pPr>
        <w:widowControl w:val="0"/>
        <w:autoSpaceDE w:val="0"/>
        <w:autoSpaceDN w:val="0"/>
        <w:adjustRightInd w:val="0"/>
        <w:jc w:val="center"/>
        <w:rPr>
          <w:b/>
          <w:bCs/>
          <w:color w:val="000000"/>
          <w:sz w:val="28"/>
          <w:szCs w:val="28"/>
          <w:lang w:val="uk-UA"/>
        </w:rPr>
      </w:pPr>
      <w:r>
        <w:rPr>
          <w:b/>
          <w:bCs/>
          <w:color w:val="000000"/>
          <w:sz w:val="28"/>
          <w:szCs w:val="28"/>
          <w:lang w:val="uk-UA"/>
        </w:rPr>
        <w:t>ПОЛОЖЕННЯ</w:t>
      </w:r>
    </w:p>
    <w:p w:rsidR="00783237" w:rsidRDefault="00783237" w:rsidP="00783237">
      <w:pPr>
        <w:widowControl w:val="0"/>
        <w:autoSpaceDE w:val="0"/>
        <w:autoSpaceDN w:val="0"/>
        <w:adjustRightInd w:val="0"/>
        <w:jc w:val="center"/>
        <w:rPr>
          <w:b/>
          <w:bCs/>
          <w:color w:val="000000"/>
          <w:sz w:val="28"/>
          <w:szCs w:val="28"/>
          <w:lang w:val="uk-UA"/>
        </w:rPr>
      </w:pPr>
      <w:r>
        <w:rPr>
          <w:b/>
          <w:bCs/>
          <w:color w:val="000000"/>
          <w:sz w:val="28"/>
          <w:szCs w:val="28"/>
          <w:lang w:val="uk-UA"/>
        </w:rPr>
        <w:t>про відділ планування доходів та аналізу виконання бюджету</w:t>
      </w:r>
    </w:p>
    <w:p w:rsidR="00783237" w:rsidRDefault="00783237" w:rsidP="00783237">
      <w:pPr>
        <w:widowControl w:val="0"/>
        <w:tabs>
          <w:tab w:val="left" w:pos="1560"/>
          <w:tab w:val="left" w:pos="2694"/>
        </w:tabs>
        <w:autoSpaceDE w:val="0"/>
        <w:autoSpaceDN w:val="0"/>
        <w:adjustRightInd w:val="0"/>
        <w:spacing w:line="315" w:lineRule="exact"/>
        <w:ind w:left="1560" w:right="-38"/>
        <w:rPr>
          <w:b/>
          <w:bCs/>
          <w:color w:val="000000"/>
          <w:sz w:val="28"/>
          <w:szCs w:val="28"/>
          <w:lang w:val="uk-UA"/>
        </w:rPr>
      </w:pPr>
      <w:r>
        <w:rPr>
          <w:b/>
          <w:bCs/>
          <w:color w:val="000000"/>
          <w:sz w:val="28"/>
          <w:szCs w:val="28"/>
          <w:lang w:val="uk-UA"/>
        </w:rPr>
        <w:t>фінансового управління Ніжинської міської ради</w:t>
      </w:r>
    </w:p>
    <w:p w:rsidR="00783237" w:rsidRDefault="00783237" w:rsidP="00783237">
      <w:pPr>
        <w:widowControl w:val="0"/>
        <w:autoSpaceDE w:val="0"/>
        <w:autoSpaceDN w:val="0"/>
        <w:adjustRightInd w:val="0"/>
        <w:spacing w:line="315" w:lineRule="exact"/>
        <w:ind w:left="2345" w:right="-38"/>
        <w:jc w:val="center"/>
        <w:rPr>
          <w:color w:val="000000"/>
          <w:sz w:val="28"/>
          <w:szCs w:val="28"/>
          <w:lang w:val="uk-UA"/>
        </w:rPr>
      </w:pPr>
    </w:p>
    <w:p w:rsidR="00783237" w:rsidRPr="004657DB" w:rsidRDefault="00783237" w:rsidP="00783237">
      <w:pPr>
        <w:widowControl w:val="0"/>
        <w:autoSpaceDE w:val="0"/>
        <w:autoSpaceDN w:val="0"/>
        <w:adjustRightInd w:val="0"/>
        <w:spacing w:line="315" w:lineRule="exact"/>
        <w:ind w:right="-38"/>
        <w:rPr>
          <w:b/>
          <w:bCs/>
          <w:color w:val="000000"/>
          <w:sz w:val="28"/>
          <w:szCs w:val="28"/>
          <w:lang w:val="uk-UA"/>
        </w:rPr>
      </w:pPr>
      <w:r>
        <w:rPr>
          <w:b/>
          <w:bCs/>
          <w:color w:val="000000"/>
          <w:sz w:val="28"/>
          <w:szCs w:val="28"/>
          <w:lang w:val="uk-UA"/>
        </w:rPr>
        <w:t xml:space="preserve">          </w:t>
      </w:r>
      <w:proofErr w:type="gramStart"/>
      <w:r w:rsidRPr="004657DB">
        <w:rPr>
          <w:b/>
          <w:bCs/>
          <w:color w:val="000000"/>
          <w:sz w:val="28"/>
          <w:szCs w:val="28"/>
          <w:lang w:val="en-US"/>
        </w:rPr>
        <w:t>I</w:t>
      </w:r>
      <w:r w:rsidRPr="004657DB">
        <w:rPr>
          <w:b/>
          <w:bCs/>
          <w:color w:val="000000"/>
          <w:sz w:val="28"/>
          <w:szCs w:val="28"/>
          <w:lang w:val="uk-UA"/>
        </w:rPr>
        <w:t>. Загальні положення.</w:t>
      </w:r>
      <w:proofErr w:type="gramEnd"/>
    </w:p>
    <w:p w:rsidR="00783237" w:rsidRPr="004657DB" w:rsidRDefault="00783237" w:rsidP="00783237">
      <w:pPr>
        <w:widowControl w:val="0"/>
        <w:tabs>
          <w:tab w:val="left" w:pos="5103"/>
        </w:tabs>
        <w:autoSpaceDE w:val="0"/>
        <w:autoSpaceDN w:val="0"/>
        <w:adjustRightInd w:val="0"/>
        <w:spacing w:before="270" w:line="330" w:lineRule="exact"/>
        <w:ind w:right="-38" w:firstLine="709"/>
        <w:contextualSpacing/>
        <w:jc w:val="both"/>
        <w:rPr>
          <w:color w:val="000000"/>
          <w:sz w:val="28"/>
          <w:szCs w:val="28"/>
          <w:lang w:val="uk-UA"/>
        </w:rPr>
      </w:pPr>
      <w:r w:rsidRPr="004657DB">
        <w:rPr>
          <w:color w:val="000000"/>
          <w:sz w:val="28"/>
          <w:szCs w:val="28"/>
          <w:lang w:val="uk-UA"/>
        </w:rPr>
        <w:t>1.</w:t>
      </w:r>
      <w:r w:rsidRPr="004657DB">
        <w:rPr>
          <w:rFonts w:ascii="Arial" w:hAnsi="Arial" w:cs="Arial"/>
          <w:color w:val="000000"/>
          <w:sz w:val="28"/>
          <w:szCs w:val="28"/>
          <w:lang w:val="uk-UA"/>
        </w:rPr>
        <w:t xml:space="preserve"> </w:t>
      </w:r>
      <w:r w:rsidRPr="004657DB">
        <w:rPr>
          <w:color w:val="000000"/>
          <w:sz w:val="28"/>
          <w:szCs w:val="28"/>
          <w:lang w:val="uk-UA"/>
        </w:rPr>
        <w:t>Відділ планування доходів та аналізу виконання бюджету (далі – відділ) є структурним підрозділом фінансового управління Ніжинської міської ради.</w:t>
      </w:r>
    </w:p>
    <w:p w:rsidR="00783237" w:rsidRPr="004657DB" w:rsidRDefault="00783237" w:rsidP="00783237">
      <w:pPr>
        <w:widowControl w:val="0"/>
        <w:autoSpaceDE w:val="0"/>
        <w:autoSpaceDN w:val="0"/>
        <w:adjustRightInd w:val="0"/>
        <w:ind w:firstLine="709"/>
        <w:jc w:val="both"/>
        <w:rPr>
          <w:color w:val="000000"/>
          <w:spacing w:val="1"/>
          <w:sz w:val="28"/>
          <w:szCs w:val="28"/>
          <w:lang w:val="uk-UA"/>
        </w:rPr>
      </w:pPr>
      <w:r w:rsidRPr="004657DB">
        <w:rPr>
          <w:rFonts w:ascii="Arial" w:hAnsi="Arial" w:cs="Arial"/>
          <w:color w:val="000000"/>
          <w:sz w:val="28"/>
          <w:szCs w:val="28"/>
          <w:lang w:val="uk-UA"/>
        </w:rPr>
        <w:t xml:space="preserve"> </w:t>
      </w:r>
      <w:r w:rsidRPr="004657DB">
        <w:rPr>
          <w:color w:val="000000"/>
          <w:sz w:val="28"/>
          <w:szCs w:val="28"/>
          <w:lang w:val="uk-UA"/>
        </w:rPr>
        <w:t>2.</w:t>
      </w:r>
      <w:r w:rsidRPr="004657DB">
        <w:rPr>
          <w:rFonts w:ascii="Arial" w:hAnsi="Arial" w:cs="Arial"/>
          <w:color w:val="000000"/>
          <w:sz w:val="28"/>
          <w:szCs w:val="28"/>
          <w:lang w:val="uk-UA"/>
        </w:rPr>
        <w:t xml:space="preserve"> </w:t>
      </w:r>
      <w:r w:rsidRPr="004657DB">
        <w:rPr>
          <w:color w:val="000000"/>
          <w:sz w:val="28"/>
          <w:szCs w:val="28"/>
          <w:lang w:val="uk-UA"/>
        </w:rPr>
        <w:t>Відділ у своїй діяльності керується Конституцією України,</w:t>
      </w:r>
      <w:r w:rsidRPr="004657DB">
        <w:rPr>
          <w:color w:val="000000"/>
          <w:spacing w:val="8"/>
          <w:sz w:val="28"/>
          <w:szCs w:val="28"/>
          <w:lang w:val="uk-UA"/>
        </w:rPr>
        <w:t xml:space="preserve"> Бюджетним кодексом України</w:t>
      </w:r>
      <w:r w:rsidRPr="004657DB">
        <w:rPr>
          <w:color w:val="000000"/>
          <w:sz w:val="28"/>
          <w:szCs w:val="28"/>
          <w:lang w:val="uk-UA"/>
        </w:rPr>
        <w:t xml:space="preserve"> і, в межах  повноважень, визначених  цим Положенням,  забезпечує </w:t>
      </w:r>
      <w:r w:rsidRPr="004657DB">
        <w:rPr>
          <w:color w:val="000000"/>
          <w:spacing w:val="1"/>
          <w:sz w:val="28"/>
          <w:szCs w:val="28"/>
          <w:lang w:val="uk-UA"/>
        </w:rPr>
        <w:t xml:space="preserve">  виконання на території Ніжинської міської об’єднаної територіальної  громади</w:t>
      </w:r>
      <w:r w:rsidRPr="004657DB">
        <w:rPr>
          <w:color w:val="000000"/>
          <w:sz w:val="28"/>
          <w:szCs w:val="28"/>
          <w:lang w:val="uk-UA"/>
        </w:rPr>
        <w:t xml:space="preserve"> законів України, актів Президента України і Кабінету Міністрів України, наказів Міністерства фінансів України, розпоряджень голови обласної державної адміністрації, спільних розпоряджень голови обласної державної адміністрації та голови  обласної ради, рішень  Чернігівської обласної ради, розпоряджень міського голови,  наказів та листів Департаменту фінансів Чернігівської обласної державної адміністрації, актів Ніжинської міської ради та виконавчого комітету. </w:t>
      </w:r>
    </w:p>
    <w:p w:rsidR="00783237" w:rsidRPr="004657DB" w:rsidRDefault="00783237" w:rsidP="00783237">
      <w:pPr>
        <w:widowControl w:val="0"/>
        <w:autoSpaceDE w:val="0"/>
        <w:autoSpaceDN w:val="0"/>
        <w:adjustRightInd w:val="0"/>
        <w:spacing w:before="270" w:line="330" w:lineRule="exact"/>
        <w:ind w:right="-38" w:firstLine="709"/>
        <w:contextualSpacing/>
        <w:jc w:val="both"/>
        <w:rPr>
          <w:color w:val="000000"/>
          <w:spacing w:val="1"/>
          <w:sz w:val="28"/>
          <w:szCs w:val="28"/>
          <w:lang w:val="uk-UA"/>
        </w:rPr>
      </w:pPr>
      <w:r w:rsidRPr="004657DB">
        <w:rPr>
          <w:color w:val="000000"/>
          <w:spacing w:val="1"/>
          <w:sz w:val="28"/>
          <w:szCs w:val="28"/>
          <w:lang w:val="uk-UA"/>
        </w:rPr>
        <w:t>3. Відділ очолює начальник відділу, який призначається і звільняється з посади керівником фінансового управління Ніжинської міської ради.</w:t>
      </w:r>
    </w:p>
    <w:p w:rsidR="00783237" w:rsidRPr="004657DB" w:rsidRDefault="00783237" w:rsidP="00783237">
      <w:pPr>
        <w:widowControl w:val="0"/>
        <w:autoSpaceDE w:val="0"/>
        <w:autoSpaceDN w:val="0"/>
        <w:adjustRightInd w:val="0"/>
        <w:spacing w:before="270" w:line="330" w:lineRule="exact"/>
        <w:ind w:right="-38"/>
        <w:contextualSpacing/>
        <w:jc w:val="both"/>
        <w:rPr>
          <w:color w:val="000000"/>
          <w:spacing w:val="1"/>
          <w:sz w:val="28"/>
          <w:szCs w:val="28"/>
          <w:lang w:val="uk-UA"/>
        </w:rPr>
      </w:pPr>
    </w:p>
    <w:p w:rsidR="00783237" w:rsidRPr="004657DB" w:rsidRDefault="00783237" w:rsidP="00783237">
      <w:pPr>
        <w:widowControl w:val="0"/>
        <w:autoSpaceDE w:val="0"/>
        <w:autoSpaceDN w:val="0"/>
        <w:adjustRightInd w:val="0"/>
        <w:spacing w:before="270" w:line="330" w:lineRule="exact"/>
        <w:ind w:right="-38"/>
        <w:contextualSpacing/>
        <w:rPr>
          <w:b/>
          <w:bCs/>
          <w:color w:val="000000"/>
          <w:sz w:val="28"/>
          <w:szCs w:val="28"/>
          <w:lang w:val="uk-UA"/>
        </w:rPr>
      </w:pPr>
      <w:r w:rsidRPr="004657DB">
        <w:rPr>
          <w:b/>
          <w:bCs/>
          <w:color w:val="000000"/>
          <w:sz w:val="28"/>
          <w:szCs w:val="28"/>
          <w:lang w:val="uk-UA"/>
        </w:rPr>
        <w:t xml:space="preserve">          </w:t>
      </w:r>
      <w:r w:rsidRPr="004657DB">
        <w:rPr>
          <w:b/>
          <w:bCs/>
          <w:color w:val="000000"/>
          <w:sz w:val="28"/>
          <w:szCs w:val="28"/>
          <w:lang w:val="en-US"/>
        </w:rPr>
        <w:t>II</w:t>
      </w:r>
      <w:r w:rsidRPr="004657DB">
        <w:rPr>
          <w:b/>
          <w:bCs/>
          <w:color w:val="000000"/>
          <w:sz w:val="28"/>
          <w:szCs w:val="28"/>
          <w:lang w:val="uk-UA"/>
        </w:rPr>
        <w:t xml:space="preserve">. Основні завдання та функції.  </w:t>
      </w:r>
    </w:p>
    <w:p w:rsidR="00783237" w:rsidRPr="004657DB" w:rsidRDefault="00783237" w:rsidP="00783237">
      <w:pPr>
        <w:widowControl w:val="0"/>
        <w:autoSpaceDE w:val="0"/>
        <w:autoSpaceDN w:val="0"/>
        <w:adjustRightInd w:val="0"/>
        <w:spacing w:before="285" w:line="320" w:lineRule="exact"/>
        <w:ind w:right="-36" w:firstLine="709"/>
        <w:contextualSpacing/>
        <w:jc w:val="both"/>
        <w:rPr>
          <w:sz w:val="28"/>
          <w:szCs w:val="28"/>
          <w:lang w:val="uk-UA"/>
        </w:rPr>
      </w:pPr>
      <w:r w:rsidRPr="004657DB">
        <w:rPr>
          <w:color w:val="000000"/>
          <w:sz w:val="28"/>
          <w:szCs w:val="28"/>
          <w:lang w:val="uk-UA"/>
        </w:rPr>
        <w:t>З</w:t>
      </w:r>
      <w:r w:rsidRPr="004657DB">
        <w:rPr>
          <w:sz w:val="28"/>
          <w:szCs w:val="28"/>
          <w:lang w:val="uk-UA"/>
        </w:rPr>
        <w:t xml:space="preserve">абезпечення реалізації державної бюджетної політики на території  Ніжинської міської об’єднаної територіальної громади шляхом прогнозу показників та аналізу виконання бюджету за доходами та видатками, що належать до компетенції відділу; </w:t>
      </w:r>
    </w:p>
    <w:p w:rsidR="00783237" w:rsidRPr="004657DB" w:rsidRDefault="00783237" w:rsidP="00783237">
      <w:pPr>
        <w:widowControl w:val="0"/>
        <w:autoSpaceDE w:val="0"/>
        <w:autoSpaceDN w:val="0"/>
        <w:adjustRightInd w:val="0"/>
        <w:spacing w:before="285"/>
        <w:ind w:right="-29" w:firstLine="709"/>
        <w:contextualSpacing/>
        <w:jc w:val="both"/>
        <w:rPr>
          <w:color w:val="000000"/>
          <w:sz w:val="28"/>
          <w:szCs w:val="28"/>
          <w:lang w:val="uk-UA"/>
        </w:rPr>
      </w:pPr>
      <w:r w:rsidRPr="004657DB">
        <w:rPr>
          <w:color w:val="000000"/>
          <w:sz w:val="28"/>
          <w:szCs w:val="28"/>
          <w:lang w:val="uk-UA"/>
        </w:rPr>
        <w:t xml:space="preserve">складання розрахунків до проекту  бюджету </w:t>
      </w:r>
      <w:r w:rsidRPr="004657DB">
        <w:rPr>
          <w:sz w:val="28"/>
          <w:szCs w:val="28"/>
          <w:lang w:val="uk-UA"/>
        </w:rPr>
        <w:t>Ніжинської</w:t>
      </w:r>
      <w:r w:rsidRPr="004657DB">
        <w:rPr>
          <w:color w:val="000000"/>
          <w:sz w:val="28"/>
          <w:szCs w:val="28"/>
          <w:lang w:val="uk-UA"/>
        </w:rPr>
        <w:t xml:space="preserve"> міської об’єднаної територіальної громади та прогнозу на наступні за плановим два бюджетні періоди;  </w:t>
      </w:r>
    </w:p>
    <w:p w:rsidR="00783237" w:rsidRPr="004657DB" w:rsidRDefault="00783237" w:rsidP="00783237">
      <w:pPr>
        <w:pStyle w:val="a3"/>
        <w:shd w:val="clear" w:color="auto" w:fill="FFFFFF"/>
        <w:spacing w:before="0" w:beforeAutospacing="0" w:after="0" w:afterAutospacing="0"/>
        <w:ind w:firstLine="709"/>
        <w:jc w:val="both"/>
        <w:rPr>
          <w:sz w:val="28"/>
          <w:szCs w:val="28"/>
          <w:shd w:val="clear" w:color="auto" w:fill="FFFFFF"/>
          <w:lang w:val="uk-UA"/>
        </w:rPr>
      </w:pPr>
      <w:r w:rsidRPr="004657DB">
        <w:rPr>
          <w:sz w:val="28"/>
          <w:szCs w:val="28"/>
          <w:shd w:val="clear" w:color="auto" w:fill="FFFFFF"/>
          <w:lang w:val="uk-UA"/>
        </w:rPr>
        <w:t>застосування програмно-цільового методу у</w:t>
      </w:r>
      <w:r w:rsidRPr="004657DB">
        <w:rPr>
          <w:sz w:val="28"/>
          <w:szCs w:val="28"/>
          <w:shd w:val="clear" w:color="auto" w:fill="FFFFFF"/>
        </w:rPr>
        <w:t> </w:t>
      </w:r>
      <w:r w:rsidRPr="004657DB">
        <w:rPr>
          <w:sz w:val="28"/>
          <w:szCs w:val="28"/>
          <w:shd w:val="clear" w:color="auto" w:fill="FFFFFF"/>
          <w:lang w:val="uk-UA"/>
        </w:rPr>
        <w:t>бюджетному процесі щодо складання та</w:t>
      </w:r>
      <w:r w:rsidRPr="004657DB">
        <w:rPr>
          <w:sz w:val="28"/>
          <w:szCs w:val="28"/>
          <w:shd w:val="clear" w:color="auto" w:fill="FFFFFF"/>
        </w:rPr>
        <w:t> </w:t>
      </w:r>
      <w:r w:rsidRPr="004657DB">
        <w:rPr>
          <w:sz w:val="28"/>
          <w:szCs w:val="28"/>
          <w:shd w:val="clear" w:color="auto" w:fill="FFFFFF"/>
          <w:lang w:val="uk-UA"/>
        </w:rPr>
        <w:t>виконання бюджету, а</w:t>
      </w:r>
      <w:r w:rsidRPr="004657DB">
        <w:rPr>
          <w:sz w:val="28"/>
          <w:szCs w:val="28"/>
          <w:shd w:val="clear" w:color="auto" w:fill="FFFFFF"/>
        </w:rPr>
        <w:t> </w:t>
      </w:r>
      <w:r w:rsidRPr="004657DB">
        <w:rPr>
          <w:sz w:val="28"/>
          <w:szCs w:val="28"/>
          <w:shd w:val="clear" w:color="auto" w:fill="FFFFFF"/>
          <w:lang w:val="uk-UA"/>
        </w:rPr>
        <w:t>також складання звітів про виконання бюджету згідно з</w:t>
      </w:r>
      <w:r w:rsidRPr="004657DB">
        <w:rPr>
          <w:sz w:val="28"/>
          <w:szCs w:val="28"/>
          <w:shd w:val="clear" w:color="auto" w:fill="FFFFFF"/>
        </w:rPr>
        <w:t> </w:t>
      </w:r>
      <w:r w:rsidRPr="004657DB">
        <w:rPr>
          <w:sz w:val="28"/>
          <w:szCs w:val="28"/>
          <w:shd w:val="clear" w:color="auto" w:fill="FFFFFF"/>
          <w:lang w:val="uk-UA"/>
        </w:rPr>
        <w:t>чинним законодавством;</w:t>
      </w:r>
    </w:p>
    <w:p w:rsidR="00783237" w:rsidRPr="004657DB" w:rsidRDefault="00783237" w:rsidP="00783237">
      <w:pPr>
        <w:widowControl w:val="0"/>
        <w:autoSpaceDE w:val="0"/>
        <w:autoSpaceDN w:val="0"/>
        <w:adjustRightInd w:val="0"/>
        <w:ind w:right="-22" w:firstLine="709"/>
        <w:contextualSpacing/>
        <w:jc w:val="both"/>
        <w:rPr>
          <w:color w:val="000000"/>
          <w:sz w:val="28"/>
          <w:szCs w:val="28"/>
          <w:lang w:val="uk-UA"/>
        </w:rPr>
      </w:pPr>
      <w:r w:rsidRPr="004657DB">
        <w:rPr>
          <w:color w:val="000000"/>
          <w:sz w:val="28"/>
          <w:szCs w:val="28"/>
          <w:lang w:val="uk-UA"/>
        </w:rPr>
        <w:t xml:space="preserve">підготовка  пропозицій  щодо  фінансового  забезпечення  заходів соціально-економічного розвитку на території міської </w:t>
      </w:r>
      <w:r w:rsidRPr="004657DB">
        <w:rPr>
          <w:sz w:val="28"/>
          <w:szCs w:val="28"/>
          <w:lang w:val="uk-UA"/>
        </w:rPr>
        <w:t>об’єднаної територіальної громади</w:t>
      </w:r>
      <w:r w:rsidRPr="004657DB">
        <w:rPr>
          <w:color w:val="000000"/>
          <w:sz w:val="28"/>
          <w:szCs w:val="28"/>
          <w:lang w:val="uk-UA"/>
        </w:rPr>
        <w:t xml:space="preserve">; </w:t>
      </w:r>
    </w:p>
    <w:p w:rsidR="00783237" w:rsidRPr="004657DB" w:rsidRDefault="00783237" w:rsidP="00783237">
      <w:pPr>
        <w:widowControl w:val="0"/>
        <w:autoSpaceDE w:val="0"/>
        <w:autoSpaceDN w:val="0"/>
        <w:adjustRightInd w:val="0"/>
        <w:spacing w:before="285"/>
        <w:ind w:right="-33" w:firstLine="709"/>
        <w:contextualSpacing/>
        <w:jc w:val="both"/>
        <w:rPr>
          <w:color w:val="000000"/>
          <w:sz w:val="28"/>
          <w:szCs w:val="28"/>
          <w:lang w:val="uk-UA"/>
        </w:rPr>
      </w:pPr>
      <w:r w:rsidRPr="004657DB">
        <w:rPr>
          <w:color w:val="000000"/>
          <w:sz w:val="28"/>
          <w:szCs w:val="28"/>
          <w:lang w:val="uk-UA"/>
        </w:rPr>
        <w:t xml:space="preserve">розроблення  пропозицій  щодо  удосконалення  методів  фінансового  і бюджетного планування та здійснення витрат; </w:t>
      </w:r>
    </w:p>
    <w:p w:rsidR="00783237" w:rsidRPr="004657DB" w:rsidRDefault="00783237" w:rsidP="00783237">
      <w:pPr>
        <w:widowControl w:val="0"/>
        <w:autoSpaceDE w:val="0"/>
        <w:autoSpaceDN w:val="0"/>
        <w:adjustRightInd w:val="0"/>
        <w:ind w:right="-22" w:firstLine="709"/>
        <w:contextualSpacing/>
        <w:jc w:val="both"/>
        <w:rPr>
          <w:color w:val="000000"/>
          <w:sz w:val="28"/>
          <w:szCs w:val="28"/>
          <w:lang w:val="uk-UA"/>
        </w:rPr>
      </w:pPr>
      <w:r w:rsidRPr="004657DB">
        <w:rPr>
          <w:color w:val="000000"/>
          <w:sz w:val="28"/>
          <w:szCs w:val="28"/>
          <w:lang w:val="uk-UA"/>
        </w:rPr>
        <w:t xml:space="preserve">здійснення  загальної організації та управління виконанням бюджету міської </w:t>
      </w:r>
      <w:r w:rsidRPr="004657DB">
        <w:rPr>
          <w:sz w:val="28"/>
          <w:szCs w:val="28"/>
          <w:lang w:val="uk-UA"/>
        </w:rPr>
        <w:t>об’єднаної територіальної громади</w:t>
      </w:r>
      <w:r w:rsidRPr="004657DB">
        <w:rPr>
          <w:color w:val="000000"/>
          <w:sz w:val="28"/>
          <w:szCs w:val="28"/>
          <w:lang w:val="uk-UA"/>
        </w:rPr>
        <w:t xml:space="preserve">,  координація в межах своїх повноважень діяльності  учасників  бюджетного  процесу  з  питань виконання бюджету; </w:t>
      </w:r>
    </w:p>
    <w:p w:rsidR="00783237" w:rsidRPr="004657DB" w:rsidRDefault="00783237" w:rsidP="00783237">
      <w:pPr>
        <w:widowControl w:val="0"/>
        <w:autoSpaceDE w:val="0"/>
        <w:autoSpaceDN w:val="0"/>
        <w:adjustRightInd w:val="0"/>
        <w:spacing w:before="285"/>
        <w:ind w:right="-36" w:firstLine="709"/>
        <w:contextualSpacing/>
        <w:jc w:val="both"/>
        <w:rPr>
          <w:color w:val="000000"/>
          <w:sz w:val="28"/>
          <w:szCs w:val="28"/>
          <w:lang w:val="uk-UA"/>
        </w:rPr>
      </w:pPr>
      <w:r w:rsidRPr="004657DB">
        <w:rPr>
          <w:color w:val="000000"/>
          <w:sz w:val="28"/>
          <w:szCs w:val="28"/>
          <w:lang w:val="uk-UA"/>
        </w:rPr>
        <w:lastRenderedPageBreak/>
        <w:t>здійснення контролю за дотриманням підприємствами, установами та організаціями незалежно від форм власності законодавства щодо використання ними бюджетних коштів;</w:t>
      </w:r>
    </w:p>
    <w:p w:rsidR="00783237" w:rsidRPr="004657DB" w:rsidRDefault="00783237" w:rsidP="00783237">
      <w:pPr>
        <w:widowControl w:val="0"/>
        <w:autoSpaceDE w:val="0"/>
        <w:autoSpaceDN w:val="0"/>
        <w:adjustRightInd w:val="0"/>
        <w:spacing w:before="285"/>
        <w:ind w:right="-36" w:firstLine="709"/>
        <w:contextualSpacing/>
        <w:jc w:val="both"/>
        <w:rPr>
          <w:color w:val="000000"/>
          <w:sz w:val="28"/>
          <w:szCs w:val="28"/>
          <w:lang w:val="uk-UA"/>
        </w:rPr>
      </w:pPr>
      <w:r w:rsidRPr="004657DB">
        <w:rPr>
          <w:color w:val="000000"/>
          <w:sz w:val="28"/>
          <w:szCs w:val="28"/>
          <w:lang w:val="uk-UA"/>
        </w:rPr>
        <w:t>забезпечення ефективного і цільового використання бюджетних коштів;</w:t>
      </w:r>
    </w:p>
    <w:p w:rsidR="00783237" w:rsidRPr="004657DB" w:rsidRDefault="00783237" w:rsidP="00783237">
      <w:pPr>
        <w:widowControl w:val="0"/>
        <w:autoSpaceDE w:val="0"/>
        <w:autoSpaceDN w:val="0"/>
        <w:adjustRightInd w:val="0"/>
        <w:spacing w:before="285"/>
        <w:ind w:right="-36" w:firstLine="709"/>
        <w:contextualSpacing/>
        <w:jc w:val="both"/>
        <w:rPr>
          <w:color w:val="000000"/>
          <w:sz w:val="28"/>
          <w:szCs w:val="28"/>
          <w:lang w:val="uk-UA"/>
        </w:rPr>
      </w:pPr>
      <w:r w:rsidRPr="004657DB">
        <w:rPr>
          <w:color w:val="000000"/>
          <w:sz w:val="28"/>
          <w:szCs w:val="28"/>
          <w:lang w:val="uk-UA"/>
        </w:rPr>
        <w:t>проведення разом з іншими установами, структурними підрозділами міської ради та виконкому аналізу фінансово-економічного стану міської об’єднаної територіальної громади, перспектив її подальшого розвитку.</w:t>
      </w:r>
    </w:p>
    <w:p w:rsidR="00783237" w:rsidRPr="004657DB" w:rsidRDefault="00783237" w:rsidP="00783237">
      <w:pPr>
        <w:widowControl w:val="0"/>
        <w:autoSpaceDE w:val="0"/>
        <w:autoSpaceDN w:val="0"/>
        <w:adjustRightInd w:val="0"/>
        <w:spacing w:before="290" w:line="330" w:lineRule="exact"/>
        <w:ind w:left="360" w:right="-38"/>
        <w:rPr>
          <w:b/>
          <w:bCs/>
          <w:color w:val="000000"/>
          <w:sz w:val="28"/>
          <w:szCs w:val="28"/>
          <w:lang w:val="uk-UA"/>
        </w:rPr>
      </w:pPr>
      <w:r w:rsidRPr="004657DB">
        <w:rPr>
          <w:b/>
          <w:bCs/>
          <w:color w:val="000000"/>
          <w:sz w:val="28"/>
          <w:szCs w:val="28"/>
          <w:lang w:val="en-US"/>
        </w:rPr>
        <w:t>III</w:t>
      </w:r>
      <w:r w:rsidRPr="004657DB">
        <w:rPr>
          <w:b/>
          <w:bCs/>
          <w:color w:val="000000"/>
          <w:sz w:val="28"/>
          <w:szCs w:val="28"/>
          <w:lang w:val="uk-UA"/>
        </w:rPr>
        <w:t>.</w:t>
      </w:r>
      <w:r w:rsidRPr="004657DB">
        <w:rPr>
          <w:rFonts w:ascii="Arial" w:hAnsi="Arial" w:cs="Arial"/>
          <w:b/>
          <w:bCs/>
          <w:color w:val="000000"/>
          <w:sz w:val="28"/>
          <w:szCs w:val="28"/>
          <w:lang w:val="uk-UA"/>
        </w:rPr>
        <w:t xml:space="preserve"> </w:t>
      </w:r>
      <w:r w:rsidRPr="004657DB">
        <w:rPr>
          <w:b/>
          <w:bCs/>
          <w:color w:val="000000"/>
          <w:sz w:val="28"/>
          <w:szCs w:val="28"/>
          <w:lang w:val="uk-UA"/>
        </w:rPr>
        <w:t xml:space="preserve">Відділ відповідно до покладених на нього завдань: </w:t>
      </w:r>
    </w:p>
    <w:p w:rsidR="00783237" w:rsidRPr="004657DB" w:rsidRDefault="00783237" w:rsidP="00783237">
      <w:pPr>
        <w:shd w:val="clear" w:color="auto" w:fill="FFFFFF"/>
        <w:ind w:firstLine="709"/>
        <w:jc w:val="both"/>
        <w:textAlignment w:val="baseline"/>
        <w:rPr>
          <w:sz w:val="28"/>
          <w:szCs w:val="28"/>
          <w:lang w:val="uk-UA"/>
        </w:rPr>
      </w:pPr>
      <w:r w:rsidRPr="004657DB">
        <w:rPr>
          <w:bCs/>
          <w:color w:val="000000"/>
          <w:sz w:val="28"/>
          <w:szCs w:val="28"/>
          <w:lang w:val="uk-UA"/>
        </w:rPr>
        <w:t xml:space="preserve">1) </w:t>
      </w:r>
      <w:r w:rsidRPr="004657DB">
        <w:rPr>
          <w:sz w:val="28"/>
          <w:szCs w:val="28"/>
          <w:lang w:val="uk-UA"/>
        </w:rPr>
        <w:t>організовує виконання</w:t>
      </w:r>
      <w:r w:rsidRPr="004657DB">
        <w:rPr>
          <w:sz w:val="28"/>
          <w:szCs w:val="28"/>
        </w:rPr>
        <w:t> </w:t>
      </w:r>
      <w:r w:rsidRPr="004657DB">
        <w:rPr>
          <w:sz w:val="28"/>
          <w:szCs w:val="28"/>
          <w:lang w:val="uk-UA"/>
        </w:rPr>
        <w:t xml:space="preserve"> </w:t>
      </w:r>
      <w:r w:rsidR="0087387B">
        <w:fldChar w:fldCharType="begin"/>
      </w:r>
      <w:r w:rsidR="0087387B">
        <w:instrText>HYPERLINK</w:instrText>
      </w:r>
      <w:r w:rsidR="0087387B" w:rsidRPr="00C379EE">
        <w:rPr>
          <w:lang w:val="uk-UA"/>
        </w:rPr>
        <w:instrText xml:space="preserve"> "</w:instrText>
      </w:r>
      <w:r w:rsidR="0087387B">
        <w:instrText>http</w:instrText>
      </w:r>
      <w:r w:rsidR="0087387B" w:rsidRPr="00C379EE">
        <w:rPr>
          <w:lang w:val="uk-UA"/>
        </w:rPr>
        <w:instrText>://</w:instrText>
      </w:r>
      <w:r w:rsidR="0087387B">
        <w:instrText>zakon</w:instrText>
      </w:r>
      <w:r w:rsidR="0087387B" w:rsidRPr="00C379EE">
        <w:rPr>
          <w:lang w:val="uk-UA"/>
        </w:rPr>
        <w:instrText>4.</w:instrText>
      </w:r>
      <w:r w:rsidR="0087387B">
        <w:instrText>rada</w:instrText>
      </w:r>
      <w:r w:rsidR="0087387B" w:rsidRPr="00C379EE">
        <w:rPr>
          <w:lang w:val="uk-UA"/>
        </w:rPr>
        <w:instrText>.</w:instrText>
      </w:r>
      <w:r w:rsidR="0087387B">
        <w:instrText>gov</w:instrText>
      </w:r>
      <w:r w:rsidR="0087387B" w:rsidRPr="00C379EE">
        <w:rPr>
          <w:lang w:val="uk-UA"/>
        </w:rPr>
        <w:instrText>.</w:instrText>
      </w:r>
      <w:r w:rsidR="0087387B">
        <w:instrText>ua</w:instrText>
      </w:r>
      <w:r w:rsidR="0087387B" w:rsidRPr="00C379EE">
        <w:rPr>
          <w:lang w:val="uk-UA"/>
        </w:rPr>
        <w:instrText>/</w:instrText>
      </w:r>
      <w:r w:rsidR="0087387B">
        <w:instrText>laws</w:instrText>
      </w:r>
      <w:r w:rsidR="0087387B" w:rsidRPr="00C379EE">
        <w:rPr>
          <w:lang w:val="uk-UA"/>
        </w:rPr>
        <w:instrText>/</w:instrText>
      </w:r>
      <w:r w:rsidR="0087387B">
        <w:instrText>show</w:instrText>
      </w:r>
      <w:r w:rsidR="0087387B" w:rsidRPr="00C379EE">
        <w:rPr>
          <w:lang w:val="uk-UA"/>
        </w:rPr>
        <w:instrText>/254%</w:instrText>
      </w:r>
      <w:r w:rsidR="0087387B">
        <w:instrText>D</w:instrText>
      </w:r>
      <w:r w:rsidR="0087387B" w:rsidRPr="00C379EE">
        <w:rPr>
          <w:lang w:val="uk-UA"/>
        </w:rPr>
        <w:instrText>0%</w:instrText>
      </w:r>
      <w:r w:rsidR="0087387B">
        <w:instrText>BA</w:instrText>
      </w:r>
      <w:r w:rsidR="0087387B" w:rsidRPr="00C379EE">
        <w:rPr>
          <w:lang w:val="uk-UA"/>
        </w:rPr>
        <w:instrText>/96-%</w:instrText>
      </w:r>
      <w:r w:rsidR="0087387B">
        <w:instrText>D</w:instrText>
      </w:r>
      <w:r w:rsidR="0087387B" w:rsidRPr="00C379EE">
        <w:rPr>
          <w:lang w:val="uk-UA"/>
        </w:rPr>
        <w:instrText>0%</w:instrText>
      </w:r>
      <w:r w:rsidR="0087387B">
        <w:instrText>B</w:instrText>
      </w:r>
      <w:r w:rsidR="0087387B" w:rsidRPr="00C379EE">
        <w:rPr>
          <w:lang w:val="uk-UA"/>
        </w:rPr>
        <w:instrText>2%</w:instrText>
      </w:r>
      <w:r w:rsidR="0087387B">
        <w:instrText>D</w:instrText>
      </w:r>
      <w:r w:rsidR="0087387B" w:rsidRPr="00C379EE">
        <w:rPr>
          <w:lang w:val="uk-UA"/>
        </w:rPr>
        <w:instrText>1%80/</w:instrText>
      </w:r>
      <w:r w:rsidR="0087387B">
        <w:instrText>paran</w:instrText>
      </w:r>
      <w:r w:rsidR="0087387B" w:rsidRPr="00C379EE">
        <w:rPr>
          <w:lang w:val="uk-UA"/>
        </w:rPr>
        <w:instrText>1654" \</w:instrText>
      </w:r>
      <w:r w:rsidR="0087387B">
        <w:instrText>l</w:instrText>
      </w:r>
      <w:r w:rsidR="0087387B" w:rsidRPr="00C379EE">
        <w:rPr>
          <w:lang w:val="uk-UA"/>
        </w:rPr>
        <w:instrText xml:space="preserve"> "</w:instrText>
      </w:r>
      <w:r w:rsidR="0087387B">
        <w:instrText>n</w:instrText>
      </w:r>
      <w:r w:rsidR="0087387B" w:rsidRPr="00C379EE">
        <w:rPr>
          <w:lang w:val="uk-UA"/>
        </w:rPr>
        <w:instrText>1654" \</w:instrText>
      </w:r>
      <w:r w:rsidR="0087387B">
        <w:instrText>t</w:instrText>
      </w:r>
      <w:r w:rsidR="0087387B" w:rsidRPr="00C379EE">
        <w:rPr>
          <w:lang w:val="uk-UA"/>
        </w:rPr>
        <w:instrText xml:space="preserve"> "_</w:instrText>
      </w:r>
      <w:r w:rsidR="0087387B">
        <w:instrText>blank</w:instrText>
      </w:r>
      <w:r w:rsidR="0087387B" w:rsidRPr="00C379EE">
        <w:rPr>
          <w:lang w:val="uk-UA"/>
        </w:rPr>
        <w:instrText>"</w:instrText>
      </w:r>
      <w:r w:rsidR="0087387B">
        <w:fldChar w:fldCharType="separate"/>
      </w:r>
      <w:r w:rsidRPr="004657DB">
        <w:rPr>
          <w:sz w:val="28"/>
          <w:szCs w:val="28"/>
          <w:lang w:val="uk-UA"/>
        </w:rPr>
        <w:t>Конституції</w:t>
      </w:r>
      <w:r w:rsidR="0087387B">
        <w:fldChar w:fldCharType="end"/>
      </w:r>
      <w:r w:rsidRPr="004657DB">
        <w:rPr>
          <w:sz w:val="28"/>
          <w:szCs w:val="28"/>
          <w:lang w:val="uk-UA"/>
        </w:rPr>
        <w:t xml:space="preserve"> </w:t>
      </w:r>
      <w:r w:rsidRPr="004657DB">
        <w:rPr>
          <w:sz w:val="28"/>
          <w:szCs w:val="28"/>
        </w:rPr>
        <w:t> </w:t>
      </w:r>
      <w:r w:rsidRPr="004657DB">
        <w:rPr>
          <w:sz w:val="28"/>
          <w:szCs w:val="28"/>
          <w:lang w:val="uk-UA"/>
        </w:rPr>
        <w:t>і законів України, актів Президента України, Кабінету Міністрів України, наказів Міністерства фінансів України  та здійснює контроль за їх реалізацією;</w:t>
      </w:r>
    </w:p>
    <w:p w:rsidR="00783237" w:rsidRPr="004657DB" w:rsidRDefault="00783237" w:rsidP="00783237">
      <w:pPr>
        <w:widowControl w:val="0"/>
        <w:autoSpaceDE w:val="0"/>
        <w:autoSpaceDN w:val="0"/>
        <w:adjustRightInd w:val="0"/>
        <w:spacing w:before="285"/>
        <w:ind w:right="-29" w:firstLine="709"/>
        <w:contextualSpacing/>
        <w:jc w:val="both"/>
        <w:rPr>
          <w:color w:val="000000"/>
          <w:sz w:val="28"/>
          <w:szCs w:val="28"/>
          <w:lang w:val="uk-UA"/>
        </w:rPr>
      </w:pPr>
      <w:r w:rsidRPr="004657DB">
        <w:rPr>
          <w:bCs/>
          <w:color w:val="000000"/>
          <w:sz w:val="28"/>
          <w:szCs w:val="28"/>
          <w:lang w:val="uk-UA"/>
        </w:rPr>
        <w:t>2) г</w:t>
      </w:r>
      <w:r w:rsidRPr="004657DB">
        <w:rPr>
          <w:color w:val="000000"/>
          <w:sz w:val="28"/>
          <w:szCs w:val="28"/>
          <w:lang w:val="uk-UA"/>
        </w:rPr>
        <w:t xml:space="preserve">отує проект  бюджету Ніжинської міської об’єднаної територіальної громади та прогноз на наступні за плановим два бюджетні періоди; </w:t>
      </w:r>
    </w:p>
    <w:p w:rsidR="00783237" w:rsidRPr="004657DB" w:rsidRDefault="00783237" w:rsidP="00783237">
      <w:pPr>
        <w:widowControl w:val="0"/>
        <w:autoSpaceDE w:val="0"/>
        <w:autoSpaceDN w:val="0"/>
        <w:adjustRightInd w:val="0"/>
        <w:spacing w:before="285"/>
        <w:ind w:right="-29" w:firstLine="709"/>
        <w:contextualSpacing/>
        <w:jc w:val="both"/>
        <w:rPr>
          <w:color w:val="000000"/>
          <w:sz w:val="28"/>
          <w:szCs w:val="28"/>
          <w:lang w:val="uk-UA"/>
        </w:rPr>
      </w:pPr>
      <w:r w:rsidRPr="004657DB">
        <w:rPr>
          <w:color w:val="000000"/>
          <w:sz w:val="28"/>
          <w:szCs w:val="28"/>
          <w:lang w:val="uk-UA"/>
        </w:rPr>
        <w:t xml:space="preserve">    аналізує соціально-економічні показники розвитку міської об’єднаної територіальної громади та враховує їх під час складання проекту бюджету;</w:t>
      </w:r>
    </w:p>
    <w:p w:rsidR="00783237" w:rsidRPr="004657DB" w:rsidRDefault="00783237" w:rsidP="00783237">
      <w:pPr>
        <w:widowControl w:val="0"/>
        <w:autoSpaceDE w:val="0"/>
        <w:autoSpaceDN w:val="0"/>
        <w:adjustRightInd w:val="0"/>
        <w:spacing w:before="285"/>
        <w:ind w:right="-29" w:firstLine="709"/>
        <w:contextualSpacing/>
        <w:jc w:val="both"/>
        <w:rPr>
          <w:color w:val="000000"/>
          <w:sz w:val="28"/>
          <w:szCs w:val="28"/>
          <w:lang w:val="uk-UA"/>
        </w:rPr>
      </w:pPr>
      <w:r w:rsidRPr="004657DB">
        <w:rPr>
          <w:color w:val="000000"/>
          <w:sz w:val="28"/>
          <w:szCs w:val="28"/>
          <w:lang w:val="uk-UA"/>
        </w:rPr>
        <w:t xml:space="preserve">    аналізує та узагальнює інформацію про надходження до бюджету міської об’єднаної територіальної громади у розрізі платників;</w:t>
      </w:r>
    </w:p>
    <w:p w:rsidR="00783237" w:rsidRPr="004657DB" w:rsidRDefault="00783237" w:rsidP="00783237">
      <w:pPr>
        <w:widowControl w:val="0"/>
        <w:autoSpaceDE w:val="0"/>
        <w:autoSpaceDN w:val="0"/>
        <w:adjustRightInd w:val="0"/>
        <w:spacing w:line="330" w:lineRule="exact"/>
        <w:ind w:right="-38" w:firstLine="709"/>
        <w:jc w:val="both"/>
        <w:rPr>
          <w:color w:val="000000"/>
          <w:sz w:val="28"/>
          <w:szCs w:val="28"/>
          <w:lang w:val="uk-UA"/>
        </w:rPr>
      </w:pPr>
      <w:r w:rsidRPr="004657DB">
        <w:rPr>
          <w:color w:val="000000"/>
          <w:sz w:val="28"/>
          <w:szCs w:val="28"/>
          <w:lang w:val="uk-UA"/>
        </w:rPr>
        <w:t xml:space="preserve">    розглядає та аналізує матеріали та прогнозні розрахунки, подані управліннями, відділами, іншими виконавчими органами міської ради, установами для підготовки проекту бюджету;</w:t>
      </w:r>
    </w:p>
    <w:p w:rsidR="00783237" w:rsidRPr="004657DB" w:rsidRDefault="00783237" w:rsidP="00783237">
      <w:pPr>
        <w:widowControl w:val="0"/>
        <w:autoSpaceDE w:val="0"/>
        <w:autoSpaceDN w:val="0"/>
        <w:adjustRightInd w:val="0"/>
        <w:spacing w:line="330" w:lineRule="exact"/>
        <w:ind w:right="-38" w:firstLine="709"/>
        <w:jc w:val="both"/>
        <w:rPr>
          <w:color w:val="000000"/>
          <w:sz w:val="28"/>
          <w:szCs w:val="28"/>
          <w:lang w:val="uk-UA"/>
        </w:rPr>
      </w:pPr>
      <w:r w:rsidRPr="004657DB">
        <w:rPr>
          <w:color w:val="000000"/>
          <w:sz w:val="28"/>
          <w:szCs w:val="28"/>
          <w:lang w:val="uk-UA"/>
        </w:rPr>
        <w:t>3) проводить на будь-якому етапі складання і розгляд проекту бюджету міської об’єднаної територіальної громади аналіз бюджетних запитів, поданих головними розпорядниками коштів, щодо їх відповідності, пріоритетності, а також дієвості та ефективності витрачання бюджетних коштів та вносить пропозиції по їх  включенню до проекту бюджету;</w:t>
      </w:r>
    </w:p>
    <w:p w:rsidR="00783237" w:rsidRPr="004657DB" w:rsidRDefault="00783237" w:rsidP="00783237">
      <w:pPr>
        <w:ind w:firstLine="709"/>
        <w:jc w:val="both"/>
        <w:rPr>
          <w:sz w:val="28"/>
          <w:szCs w:val="28"/>
          <w:lang w:val="uk-UA"/>
        </w:rPr>
      </w:pPr>
      <w:r w:rsidRPr="004657DB">
        <w:rPr>
          <w:color w:val="000000"/>
          <w:sz w:val="28"/>
          <w:szCs w:val="28"/>
          <w:lang w:val="uk-UA"/>
        </w:rPr>
        <w:t>4) складає тимчасовий розпис бюджету міської об’єднаної територіальної громади,</w:t>
      </w:r>
      <w:r w:rsidRPr="004657DB">
        <w:rPr>
          <w:sz w:val="28"/>
          <w:szCs w:val="28"/>
          <w:lang w:val="uk-UA"/>
        </w:rPr>
        <w:t xml:space="preserve"> помісячний та річний розпис доходів і видатків затвердженого бюджету, вносить в установленому порядку зміни до розпису бюджету, забезпечує протягом бюджетного періоду відповідність такого розпису встановленим бюджетним призначенням;</w:t>
      </w:r>
    </w:p>
    <w:p w:rsidR="00783237" w:rsidRPr="004657DB" w:rsidRDefault="00783237" w:rsidP="00783237">
      <w:pPr>
        <w:ind w:firstLine="709"/>
        <w:jc w:val="both"/>
        <w:rPr>
          <w:sz w:val="28"/>
          <w:szCs w:val="28"/>
          <w:lang w:val="uk-UA"/>
        </w:rPr>
      </w:pPr>
      <w:r w:rsidRPr="004657DB">
        <w:rPr>
          <w:sz w:val="28"/>
          <w:szCs w:val="28"/>
          <w:lang w:val="uk-UA"/>
        </w:rPr>
        <w:t xml:space="preserve">5) готує проект рішення про бюджет </w:t>
      </w:r>
      <w:r w:rsidRPr="004657DB">
        <w:rPr>
          <w:sz w:val="28"/>
          <w:lang w:val="uk-UA"/>
        </w:rPr>
        <w:t>міської об’єднаної територіальної громади</w:t>
      </w:r>
      <w:r w:rsidRPr="004657DB">
        <w:rPr>
          <w:sz w:val="28"/>
          <w:szCs w:val="28"/>
          <w:lang w:val="uk-UA"/>
        </w:rPr>
        <w:t xml:space="preserve">  та матеріали до нього в обсягах, визначених статтею 76 Бюджетного кодексу України для подання  їх на розгляд виконавчому комітету Ніжинської міської ради Чернігівської області, постійним комісіям міської ради;</w:t>
      </w:r>
    </w:p>
    <w:p w:rsidR="00783237" w:rsidRPr="004657DB" w:rsidRDefault="00783237" w:rsidP="00783237">
      <w:pPr>
        <w:ind w:firstLine="709"/>
        <w:jc w:val="both"/>
        <w:rPr>
          <w:rFonts w:ascii="Arial" w:hAnsi="Arial"/>
          <w:sz w:val="28"/>
          <w:szCs w:val="28"/>
          <w:lang w:val="uk-UA"/>
        </w:rPr>
      </w:pPr>
      <w:r w:rsidRPr="004657DB">
        <w:rPr>
          <w:sz w:val="28"/>
          <w:szCs w:val="28"/>
          <w:lang w:val="uk-UA"/>
        </w:rPr>
        <w:t xml:space="preserve">6) організовує виконання бюджету </w:t>
      </w:r>
      <w:r w:rsidRPr="004657DB">
        <w:rPr>
          <w:sz w:val="28"/>
          <w:lang w:val="uk-UA"/>
        </w:rPr>
        <w:t>міської об’єднаної територіальної громади по доходах і видатках</w:t>
      </w:r>
      <w:r w:rsidRPr="004657DB">
        <w:rPr>
          <w:sz w:val="28"/>
          <w:szCs w:val="28"/>
          <w:lang w:val="uk-UA"/>
        </w:rPr>
        <w:t>, забезпечує разом з органами, що контролюють справляння надходжень до бюджету,  Управлінням державної казначейської служби України, іншими структурними підрозділами міської ради та виконкому, аналіз та прогнозування надходження доходів до бюджету;</w:t>
      </w:r>
    </w:p>
    <w:p w:rsidR="00783237" w:rsidRPr="004657DB" w:rsidRDefault="00783237" w:rsidP="00783237">
      <w:pPr>
        <w:ind w:firstLine="709"/>
        <w:jc w:val="both"/>
        <w:rPr>
          <w:color w:val="000000"/>
          <w:sz w:val="28"/>
          <w:szCs w:val="28"/>
          <w:shd w:val="clear" w:color="auto" w:fill="FFFFFF"/>
          <w:lang w:val="uk-UA"/>
        </w:rPr>
      </w:pPr>
      <w:r w:rsidRPr="004657DB">
        <w:rPr>
          <w:color w:val="000000"/>
          <w:sz w:val="28"/>
          <w:szCs w:val="28"/>
          <w:shd w:val="clear" w:color="auto" w:fill="FFFFFF"/>
          <w:lang w:val="uk-UA"/>
        </w:rPr>
        <w:t xml:space="preserve"> аналізує  інформацію  про надходження до бюджету </w:t>
      </w:r>
      <w:r w:rsidRPr="004657DB">
        <w:rPr>
          <w:sz w:val="28"/>
          <w:lang w:val="uk-UA"/>
        </w:rPr>
        <w:t>міської об’єднаної територіальної громади</w:t>
      </w:r>
      <w:r w:rsidRPr="004657DB">
        <w:rPr>
          <w:color w:val="000000"/>
          <w:sz w:val="28"/>
          <w:szCs w:val="28"/>
          <w:shd w:val="clear" w:color="auto" w:fill="FFFFFF"/>
          <w:lang w:val="uk-UA"/>
        </w:rPr>
        <w:t xml:space="preserve"> у розрізі платників;</w:t>
      </w:r>
    </w:p>
    <w:p w:rsidR="00783237" w:rsidRPr="004657DB" w:rsidRDefault="00783237" w:rsidP="00783237">
      <w:pPr>
        <w:ind w:firstLine="709"/>
        <w:jc w:val="both"/>
        <w:rPr>
          <w:color w:val="000000"/>
          <w:sz w:val="28"/>
          <w:szCs w:val="28"/>
          <w:lang w:val="uk-UA"/>
        </w:rPr>
      </w:pPr>
      <w:r w:rsidRPr="004657DB">
        <w:rPr>
          <w:sz w:val="28"/>
          <w:szCs w:val="28"/>
          <w:lang w:val="uk-UA"/>
        </w:rPr>
        <w:t>7) перевіряє правильність складання і затвердження кошторисів та планів використання  коштів установами і організаціями,які фінансуються</w:t>
      </w:r>
      <w:r w:rsidRPr="004657DB">
        <w:rPr>
          <w:color w:val="000000"/>
          <w:sz w:val="28"/>
          <w:szCs w:val="28"/>
          <w:lang w:val="uk-UA"/>
        </w:rPr>
        <w:t xml:space="preserve"> з бюджету міської об’єднаної територіальної громади, цільових програм місцевого </w:t>
      </w:r>
      <w:r w:rsidRPr="004657DB">
        <w:rPr>
          <w:color w:val="000000"/>
          <w:sz w:val="28"/>
          <w:szCs w:val="28"/>
          <w:lang w:val="uk-UA"/>
        </w:rPr>
        <w:lastRenderedPageBreak/>
        <w:t>значення, проводить експертизу паспортів бюджетних програм, які складають головні розпорядники коштів;</w:t>
      </w:r>
    </w:p>
    <w:p w:rsidR="00783237" w:rsidRPr="004657DB" w:rsidRDefault="00783237" w:rsidP="00783237">
      <w:pPr>
        <w:tabs>
          <w:tab w:val="left" w:pos="0"/>
          <w:tab w:val="left" w:pos="567"/>
        </w:tabs>
        <w:ind w:firstLine="709"/>
        <w:jc w:val="both"/>
        <w:rPr>
          <w:color w:val="000000"/>
          <w:sz w:val="28"/>
          <w:szCs w:val="28"/>
          <w:lang w:val="uk-UA"/>
        </w:rPr>
      </w:pPr>
      <w:r w:rsidRPr="004657DB">
        <w:rPr>
          <w:color w:val="000000"/>
          <w:sz w:val="28"/>
          <w:szCs w:val="28"/>
          <w:lang w:val="uk-UA"/>
        </w:rPr>
        <w:t xml:space="preserve">8) приймає участь у формуванні бюджету міської об’єднаної територіальної громади за програмно-цільовим методом (ПЦМ). Проводить аналіз </w:t>
      </w:r>
      <w:proofErr w:type="spellStart"/>
      <w:r w:rsidRPr="004657DB">
        <w:rPr>
          <w:color w:val="000000"/>
          <w:sz w:val="28"/>
          <w:szCs w:val="28"/>
          <w:shd w:val="clear" w:color="auto" w:fill="FFFFFF"/>
        </w:rPr>
        <w:t>результативних</w:t>
      </w:r>
      <w:proofErr w:type="spellEnd"/>
      <w:r w:rsidRPr="004657DB">
        <w:rPr>
          <w:color w:val="000000"/>
          <w:sz w:val="28"/>
          <w:szCs w:val="28"/>
          <w:shd w:val="clear" w:color="auto" w:fill="FFFFFF"/>
        </w:rPr>
        <w:t xml:space="preserve"> </w:t>
      </w:r>
      <w:proofErr w:type="spellStart"/>
      <w:r w:rsidRPr="004657DB">
        <w:rPr>
          <w:color w:val="000000"/>
          <w:sz w:val="28"/>
          <w:szCs w:val="28"/>
          <w:shd w:val="clear" w:color="auto" w:fill="FFFFFF"/>
        </w:rPr>
        <w:t>показників</w:t>
      </w:r>
      <w:proofErr w:type="spellEnd"/>
      <w:r w:rsidRPr="004657DB">
        <w:rPr>
          <w:color w:val="000000"/>
          <w:sz w:val="28"/>
          <w:szCs w:val="28"/>
          <w:shd w:val="clear" w:color="auto" w:fill="FFFFFF"/>
        </w:rPr>
        <w:t xml:space="preserve"> </w:t>
      </w:r>
      <w:proofErr w:type="spellStart"/>
      <w:r w:rsidRPr="004657DB">
        <w:rPr>
          <w:color w:val="000000"/>
          <w:sz w:val="28"/>
          <w:szCs w:val="28"/>
          <w:shd w:val="clear" w:color="auto" w:fill="FFFFFF"/>
        </w:rPr>
        <w:t>бюджетних</w:t>
      </w:r>
      <w:proofErr w:type="spellEnd"/>
      <w:r w:rsidRPr="004657DB">
        <w:rPr>
          <w:color w:val="000000"/>
          <w:sz w:val="28"/>
          <w:szCs w:val="28"/>
          <w:shd w:val="clear" w:color="auto" w:fill="FFFFFF"/>
        </w:rPr>
        <w:t xml:space="preserve"> </w:t>
      </w:r>
      <w:proofErr w:type="spellStart"/>
      <w:r w:rsidRPr="004657DB">
        <w:rPr>
          <w:color w:val="000000"/>
          <w:sz w:val="28"/>
          <w:szCs w:val="28"/>
          <w:shd w:val="clear" w:color="auto" w:fill="FFFFFF"/>
        </w:rPr>
        <w:t>програм</w:t>
      </w:r>
      <w:proofErr w:type="spellEnd"/>
      <w:r w:rsidRPr="004657DB">
        <w:rPr>
          <w:color w:val="000000"/>
          <w:sz w:val="28"/>
          <w:szCs w:val="28"/>
          <w:shd w:val="clear" w:color="auto" w:fill="FFFFFF"/>
        </w:rPr>
        <w:t xml:space="preserve">, а </w:t>
      </w:r>
      <w:proofErr w:type="spellStart"/>
      <w:r w:rsidRPr="004657DB">
        <w:rPr>
          <w:color w:val="000000"/>
          <w:sz w:val="28"/>
          <w:szCs w:val="28"/>
          <w:shd w:val="clear" w:color="auto" w:fill="FFFFFF"/>
        </w:rPr>
        <w:t>також</w:t>
      </w:r>
      <w:proofErr w:type="spellEnd"/>
      <w:r w:rsidRPr="004657DB">
        <w:rPr>
          <w:color w:val="000000"/>
          <w:sz w:val="28"/>
          <w:szCs w:val="28"/>
          <w:shd w:val="clear" w:color="auto" w:fill="FFFFFF"/>
        </w:rPr>
        <w:t xml:space="preserve"> </w:t>
      </w:r>
      <w:proofErr w:type="spellStart"/>
      <w:r w:rsidRPr="004657DB">
        <w:rPr>
          <w:color w:val="000000"/>
          <w:sz w:val="28"/>
          <w:szCs w:val="28"/>
          <w:shd w:val="clear" w:color="auto" w:fill="FFFFFF"/>
        </w:rPr>
        <w:t>іншої</w:t>
      </w:r>
      <w:proofErr w:type="spellEnd"/>
      <w:r w:rsidRPr="004657DB">
        <w:rPr>
          <w:color w:val="000000"/>
          <w:sz w:val="28"/>
          <w:szCs w:val="28"/>
          <w:shd w:val="clear" w:color="auto" w:fill="FFFFFF"/>
        </w:rPr>
        <w:t xml:space="preserve"> </w:t>
      </w:r>
      <w:proofErr w:type="spellStart"/>
      <w:r w:rsidRPr="004657DB">
        <w:rPr>
          <w:color w:val="000000"/>
          <w:sz w:val="28"/>
          <w:szCs w:val="28"/>
          <w:shd w:val="clear" w:color="auto" w:fill="FFFFFF"/>
        </w:rPr>
        <w:t>інформації</w:t>
      </w:r>
      <w:proofErr w:type="spellEnd"/>
      <w:r w:rsidRPr="004657DB">
        <w:rPr>
          <w:color w:val="000000"/>
          <w:sz w:val="28"/>
          <w:szCs w:val="28"/>
          <w:shd w:val="clear" w:color="auto" w:fill="FFFFFF"/>
        </w:rPr>
        <w:t xml:space="preserve">, </w:t>
      </w:r>
      <w:proofErr w:type="spellStart"/>
      <w:r w:rsidRPr="004657DB">
        <w:rPr>
          <w:color w:val="000000"/>
          <w:sz w:val="28"/>
          <w:szCs w:val="28"/>
          <w:shd w:val="clear" w:color="auto" w:fill="FFFFFF"/>
        </w:rPr>
        <w:t>що</w:t>
      </w:r>
      <w:proofErr w:type="spellEnd"/>
      <w:r w:rsidRPr="004657DB">
        <w:rPr>
          <w:color w:val="000000"/>
          <w:sz w:val="28"/>
          <w:szCs w:val="28"/>
          <w:shd w:val="clear" w:color="auto" w:fill="FFFFFF"/>
        </w:rPr>
        <w:t xml:space="preserve"> </w:t>
      </w:r>
      <w:proofErr w:type="spellStart"/>
      <w:r w:rsidRPr="004657DB">
        <w:rPr>
          <w:color w:val="000000"/>
          <w:sz w:val="28"/>
          <w:szCs w:val="28"/>
          <w:shd w:val="clear" w:color="auto" w:fill="FFFFFF"/>
        </w:rPr>
        <w:t>міститься</w:t>
      </w:r>
      <w:proofErr w:type="spellEnd"/>
      <w:r w:rsidRPr="004657DB">
        <w:rPr>
          <w:color w:val="000000"/>
          <w:sz w:val="28"/>
          <w:szCs w:val="28"/>
          <w:shd w:val="clear" w:color="auto" w:fill="FFFFFF"/>
        </w:rPr>
        <w:t xml:space="preserve"> у </w:t>
      </w:r>
      <w:proofErr w:type="spellStart"/>
      <w:r w:rsidRPr="004657DB">
        <w:rPr>
          <w:color w:val="000000"/>
          <w:sz w:val="28"/>
          <w:szCs w:val="28"/>
          <w:shd w:val="clear" w:color="auto" w:fill="FFFFFF"/>
        </w:rPr>
        <w:t>бюджетних</w:t>
      </w:r>
      <w:proofErr w:type="spellEnd"/>
      <w:r w:rsidRPr="004657DB">
        <w:rPr>
          <w:color w:val="000000"/>
          <w:sz w:val="28"/>
          <w:szCs w:val="28"/>
          <w:shd w:val="clear" w:color="auto" w:fill="FFFFFF"/>
        </w:rPr>
        <w:t xml:space="preserve"> </w:t>
      </w:r>
      <w:proofErr w:type="spellStart"/>
      <w:r w:rsidRPr="004657DB">
        <w:rPr>
          <w:color w:val="000000"/>
          <w:sz w:val="28"/>
          <w:szCs w:val="28"/>
          <w:shd w:val="clear" w:color="auto" w:fill="FFFFFF"/>
        </w:rPr>
        <w:t>запитах</w:t>
      </w:r>
      <w:proofErr w:type="spellEnd"/>
      <w:r w:rsidRPr="004657DB">
        <w:rPr>
          <w:color w:val="000000"/>
          <w:sz w:val="28"/>
          <w:szCs w:val="28"/>
          <w:shd w:val="clear" w:color="auto" w:fill="FFFFFF"/>
        </w:rPr>
        <w:t xml:space="preserve">, </w:t>
      </w:r>
      <w:proofErr w:type="spellStart"/>
      <w:r w:rsidRPr="004657DB">
        <w:rPr>
          <w:color w:val="000000"/>
          <w:sz w:val="28"/>
          <w:szCs w:val="28"/>
          <w:shd w:val="clear" w:color="auto" w:fill="FFFFFF"/>
        </w:rPr>
        <w:t>кошторисах</w:t>
      </w:r>
      <w:proofErr w:type="spellEnd"/>
      <w:r w:rsidRPr="004657DB">
        <w:rPr>
          <w:color w:val="000000"/>
          <w:sz w:val="28"/>
          <w:szCs w:val="28"/>
          <w:shd w:val="clear" w:color="auto" w:fill="FFFFFF"/>
        </w:rPr>
        <w:t xml:space="preserve">, паспортах </w:t>
      </w:r>
      <w:proofErr w:type="spellStart"/>
      <w:r w:rsidRPr="004657DB">
        <w:rPr>
          <w:color w:val="000000"/>
          <w:sz w:val="28"/>
          <w:szCs w:val="28"/>
          <w:shd w:val="clear" w:color="auto" w:fill="FFFFFF"/>
        </w:rPr>
        <w:t>бюджетних</w:t>
      </w:r>
      <w:proofErr w:type="spellEnd"/>
      <w:r w:rsidRPr="004657DB">
        <w:rPr>
          <w:color w:val="000000"/>
          <w:sz w:val="28"/>
          <w:szCs w:val="28"/>
          <w:shd w:val="clear" w:color="auto" w:fill="FFFFFF"/>
        </w:rPr>
        <w:t xml:space="preserve"> </w:t>
      </w:r>
      <w:proofErr w:type="spellStart"/>
      <w:r w:rsidRPr="004657DB">
        <w:rPr>
          <w:color w:val="000000"/>
          <w:sz w:val="28"/>
          <w:szCs w:val="28"/>
          <w:shd w:val="clear" w:color="auto" w:fill="FFFFFF"/>
        </w:rPr>
        <w:t>програм</w:t>
      </w:r>
      <w:proofErr w:type="spellEnd"/>
      <w:r w:rsidRPr="004657DB">
        <w:rPr>
          <w:color w:val="000000"/>
          <w:sz w:val="28"/>
          <w:szCs w:val="28"/>
          <w:shd w:val="clear" w:color="auto" w:fill="FFFFFF"/>
        </w:rPr>
        <w:t xml:space="preserve">, </w:t>
      </w:r>
      <w:proofErr w:type="spellStart"/>
      <w:r w:rsidRPr="004657DB">
        <w:rPr>
          <w:color w:val="000000"/>
          <w:sz w:val="28"/>
          <w:szCs w:val="28"/>
          <w:shd w:val="clear" w:color="auto" w:fill="FFFFFF"/>
        </w:rPr>
        <w:t>звітах</w:t>
      </w:r>
      <w:proofErr w:type="spellEnd"/>
      <w:r w:rsidRPr="004657DB">
        <w:rPr>
          <w:color w:val="000000"/>
          <w:sz w:val="28"/>
          <w:szCs w:val="28"/>
          <w:shd w:val="clear" w:color="auto" w:fill="FFFFFF"/>
        </w:rPr>
        <w:t xml:space="preserve"> про </w:t>
      </w:r>
      <w:proofErr w:type="spellStart"/>
      <w:r w:rsidRPr="004657DB">
        <w:rPr>
          <w:color w:val="000000"/>
          <w:sz w:val="28"/>
          <w:szCs w:val="28"/>
          <w:shd w:val="clear" w:color="auto" w:fill="FFFFFF"/>
        </w:rPr>
        <w:t>виконання</w:t>
      </w:r>
      <w:proofErr w:type="spellEnd"/>
      <w:r w:rsidRPr="004657DB">
        <w:rPr>
          <w:color w:val="000000"/>
          <w:sz w:val="28"/>
          <w:szCs w:val="28"/>
          <w:shd w:val="clear" w:color="auto" w:fill="FFFFFF"/>
        </w:rPr>
        <w:t xml:space="preserve"> </w:t>
      </w:r>
      <w:proofErr w:type="spellStart"/>
      <w:r w:rsidRPr="004657DB">
        <w:rPr>
          <w:color w:val="000000"/>
          <w:sz w:val="28"/>
          <w:szCs w:val="28"/>
          <w:shd w:val="clear" w:color="auto" w:fill="FFFFFF"/>
        </w:rPr>
        <w:t>кошторисів</w:t>
      </w:r>
      <w:proofErr w:type="spellEnd"/>
      <w:r w:rsidRPr="004657DB">
        <w:rPr>
          <w:color w:val="000000"/>
          <w:sz w:val="28"/>
          <w:szCs w:val="28"/>
          <w:shd w:val="clear" w:color="auto" w:fill="FFFFFF"/>
        </w:rPr>
        <w:t xml:space="preserve"> та </w:t>
      </w:r>
      <w:proofErr w:type="spellStart"/>
      <w:r w:rsidRPr="004657DB">
        <w:rPr>
          <w:color w:val="000000"/>
          <w:sz w:val="28"/>
          <w:szCs w:val="28"/>
          <w:shd w:val="clear" w:color="auto" w:fill="FFFFFF"/>
        </w:rPr>
        <w:t>звітах</w:t>
      </w:r>
      <w:proofErr w:type="spellEnd"/>
      <w:r w:rsidRPr="004657DB">
        <w:rPr>
          <w:color w:val="000000"/>
          <w:sz w:val="28"/>
          <w:szCs w:val="28"/>
          <w:shd w:val="clear" w:color="auto" w:fill="FFFFFF"/>
        </w:rPr>
        <w:t xml:space="preserve"> про </w:t>
      </w:r>
      <w:proofErr w:type="spellStart"/>
      <w:r w:rsidRPr="004657DB">
        <w:rPr>
          <w:color w:val="000000"/>
          <w:sz w:val="28"/>
          <w:szCs w:val="28"/>
          <w:shd w:val="clear" w:color="auto" w:fill="FFFFFF"/>
        </w:rPr>
        <w:t>виконання</w:t>
      </w:r>
      <w:proofErr w:type="spellEnd"/>
      <w:r w:rsidRPr="004657DB">
        <w:rPr>
          <w:color w:val="000000"/>
          <w:sz w:val="28"/>
          <w:szCs w:val="28"/>
          <w:shd w:val="clear" w:color="auto" w:fill="FFFFFF"/>
        </w:rPr>
        <w:t xml:space="preserve"> </w:t>
      </w:r>
      <w:proofErr w:type="spellStart"/>
      <w:r w:rsidRPr="004657DB">
        <w:rPr>
          <w:color w:val="000000"/>
          <w:sz w:val="28"/>
          <w:szCs w:val="28"/>
          <w:shd w:val="clear" w:color="auto" w:fill="FFFFFF"/>
        </w:rPr>
        <w:t>паспортів</w:t>
      </w:r>
      <w:proofErr w:type="spellEnd"/>
      <w:r w:rsidRPr="004657DB">
        <w:rPr>
          <w:color w:val="000000"/>
          <w:sz w:val="28"/>
          <w:szCs w:val="28"/>
          <w:shd w:val="clear" w:color="auto" w:fill="FFFFFF"/>
        </w:rPr>
        <w:t xml:space="preserve"> </w:t>
      </w:r>
      <w:proofErr w:type="spellStart"/>
      <w:r w:rsidRPr="004657DB">
        <w:rPr>
          <w:color w:val="000000"/>
          <w:sz w:val="28"/>
          <w:szCs w:val="28"/>
          <w:shd w:val="clear" w:color="auto" w:fill="FFFFFF"/>
        </w:rPr>
        <w:t>бюджетних</w:t>
      </w:r>
      <w:proofErr w:type="spellEnd"/>
      <w:r w:rsidRPr="004657DB">
        <w:rPr>
          <w:color w:val="000000"/>
          <w:sz w:val="28"/>
          <w:szCs w:val="28"/>
          <w:shd w:val="clear" w:color="auto" w:fill="FFFFFF"/>
        </w:rPr>
        <w:t xml:space="preserve"> программ</w:t>
      </w:r>
      <w:r w:rsidRPr="004657DB">
        <w:rPr>
          <w:color w:val="000000"/>
          <w:sz w:val="28"/>
          <w:szCs w:val="28"/>
          <w:shd w:val="clear" w:color="auto" w:fill="FFFFFF"/>
          <w:lang w:val="uk-UA"/>
        </w:rPr>
        <w:t>;</w:t>
      </w:r>
    </w:p>
    <w:p w:rsidR="00783237" w:rsidRPr="004657DB" w:rsidRDefault="00783237" w:rsidP="00783237">
      <w:pPr>
        <w:ind w:firstLine="709"/>
        <w:jc w:val="both"/>
        <w:rPr>
          <w:color w:val="000000"/>
          <w:sz w:val="28"/>
          <w:szCs w:val="28"/>
          <w:lang w:val="uk-UA"/>
        </w:rPr>
      </w:pPr>
      <w:r w:rsidRPr="004657DB">
        <w:rPr>
          <w:color w:val="000000"/>
          <w:sz w:val="28"/>
          <w:szCs w:val="28"/>
          <w:lang w:val="uk-UA"/>
        </w:rPr>
        <w:t>9) забезпечує своєчасне та цільове використання субвенцій з державного, обласного та інших бюджетів;</w:t>
      </w:r>
    </w:p>
    <w:p w:rsidR="00783237" w:rsidRPr="004657DB" w:rsidRDefault="00783237" w:rsidP="00783237">
      <w:pPr>
        <w:ind w:firstLine="709"/>
        <w:jc w:val="both"/>
        <w:rPr>
          <w:sz w:val="28"/>
          <w:szCs w:val="28"/>
          <w:lang w:val="uk-UA"/>
        </w:rPr>
      </w:pPr>
      <w:r w:rsidRPr="004657DB">
        <w:rPr>
          <w:sz w:val="28"/>
          <w:szCs w:val="28"/>
          <w:lang w:val="uk-UA"/>
        </w:rPr>
        <w:t>10) забезпечує виконання державних та регіональних Програм за рахунок субвенцій з різних  рівнів бюджетів та коштів бюджету</w:t>
      </w:r>
      <w:r w:rsidRPr="004657DB">
        <w:rPr>
          <w:color w:val="000000"/>
          <w:sz w:val="28"/>
          <w:szCs w:val="28"/>
          <w:lang w:val="uk-UA"/>
        </w:rPr>
        <w:t xml:space="preserve"> міської об’єднаної територіальної громади</w:t>
      </w:r>
      <w:r w:rsidRPr="004657DB">
        <w:rPr>
          <w:sz w:val="28"/>
          <w:szCs w:val="28"/>
          <w:lang w:val="uk-UA"/>
        </w:rPr>
        <w:t xml:space="preserve"> щодо проведення робіт по житлово-комунальному господарству, заходів із землеустрою, утримання та розвитку автомобільних доріг та дорожньої інфраструктури комунальної власності, заходів із запобігання  та ліквідації  надзвичайних ситуацій та наслідків стихійного лиха, заходів з організації рятування на водах, фінансовій підтримці засобів масової інформації, охороні навколишнього природного середовища та видатків, що фінансуються з бюджету розвитку;  </w:t>
      </w:r>
    </w:p>
    <w:p w:rsidR="00783237" w:rsidRPr="004657DB" w:rsidRDefault="00783237" w:rsidP="00783237">
      <w:pPr>
        <w:ind w:firstLine="709"/>
        <w:jc w:val="both"/>
        <w:rPr>
          <w:sz w:val="28"/>
          <w:szCs w:val="28"/>
          <w:lang w:val="uk-UA"/>
        </w:rPr>
      </w:pPr>
      <w:r w:rsidRPr="004657DB">
        <w:rPr>
          <w:sz w:val="28"/>
          <w:szCs w:val="28"/>
          <w:lang w:val="uk-UA"/>
        </w:rPr>
        <w:t>11) готує зведення, інформаційні та аналітичні матеріали, пояснюючі записки для подання міському голові та керівнику управління про стан виконання дохідної частини бюджету в розрізі податків і зборів за кожний звітний період, готує на розгляд виконавчого комітету, міської ради квартальні та річні звіти про виконання бюджету;</w:t>
      </w:r>
    </w:p>
    <w:p w:rsidR="00783237" w:rsidRPr="004657DB" w:rsidRDefault="00783237" w:rsidP="00783237">
      <w:pPr>
        <w:ind w:firstLine="709"/>
        <w:jc w:val="both"/>
        <w:rPr>
          <w:sz w:val="28"/>
          <w:szCs w:val="28"/>
          <w:lang w:val="uk-UA"/>
        </w:rPr>
      </w:pPr>
      <w:r w:rsidRPr="004657DB">
        <w:rPr>
          <w:sz w:val="28"/>
          <w:szCs w:val="28"/>
          <w:lang w:val="uk-UA"/>
        </w:rPr>
        <w:t>12) здійснює контроль за цільовим та ефективним використанням коштів на проведення робіт по житлово-комунальному господарству,заходів із землеустрою, утримання та розвиток автомобільних доріг та дорожньої інфраструктури комунальної власності,заходів із запобігання  та ліквідації  надзвичайних ситуацій та наслідків стихійного лиха, заходів з організації рятування на водах, фінансовій підтримці засобів масової інформації, охороні навколишнього природного середовища, та видатків що фінансуються з бюджету розвитку;</w:t>
      </w:r>
    </w:p>
    <w:p w:rsidR="00783237" w:rsidRPr="004657DB" w:rsidRDefault="00783237" w:rsidP="00783237">
      <w:pPr>
        <w:tabs>
          <w:tab w:val="left" w:pos="0"/>
          <w:tab w:val="left" w:pos="567"/>
        </w:tabs>
        <w:ind w:firstLine="709"/>
        <w:jc w:val="both"/>
        <w:rPr>
          <w:sz w:val="28"/>
          <w:szCs w:val="28"/>
          <w:lang w:val="uk-UA"/>
        </w:rPr>
      </w:pPr>
      <w:r w:rsidRPr="004657DB">
        <w:rPr>
          <w:sz w:val="28"/>
          <w:szCs w:val="28"/>
          <w:lang w:val="uk-UA"/>
        </w:rPr>
        <w:t xml:space="preserve">13) готує пропозиції на розгляд сесії міської ради про ставки місцевих податків і зборів, зміни або доповнення до них, здійснює аналіз надходжень їх в бюджет </w:t>
      </w:r>
      <w:r w:rsidRPr="004657DB">
        <w:rPr>
          <w:color w:val="000000"/>
          <w:sz w:val="28"/>
          <w:szCs w:val="28"/>
          <w:lang w:val="uk-UA"/>
        </w:rPr>
        <w:t>міської об’єднаної територіальної громади</w:t>
      </w:r>
      <w:r w:rsidRPr="004657DB">
        <w:rPr>
          <w:sz w:val="28"/>
          <w:szCs w:val="28"/>
          <w:lang w:val="uk-UA"/>
        </w:rPr>
        <w:t>;</w:t>
      </w:r>
    </w:p>
    <w:p w:rsidR="00783237" w:rsidRPr="004657DB" w:rsidRDefault="00783237" w:rsidP="00783237">
      <w:pPr>
        <w:ind w:firstLine="709"/>
        <w:jc w:val="both"/>
        <w:rPr>
          <w:sz w:val="28"/>
          <w:szCs w:val="28"/>
          <w:lang w:val="uk-UA"/>
        </w:rPr>
      </w:pPr>
      <w:r w:rsidRPr="004657DB">
        <w:rPr>
          <w:sz w:val="28"/>
          <w:szCs w:val="28"/>
          <w:lang w:val="uk-UA"/>
        </w:rPr>
        <w:t>14) розглядає матеріали про надання, відповідно до діючого законодавства, окремим категоріям платників податків пільг по податках і зборах, які надходять до бюджету</w:t>
      </w:r>
      <w:r w:rsidRPr="004657DB">
        <w:rPr>
          <w:color w:val="000000"/>
          <w:sz w:val="28"/>
          <w:szCs w:val="28"/>
          <w:lang w:val="uk-UA"/>
        </w:rPr>
        <w:t xml:space="preserve"> міської об’єднаної територіальної громади,</w:t>
      </w:r>
      <w:r w:rsidRPr="004657DB">
        <w:rPr>
          <w:sz w:val="28"/>
          <w:szCs w:val="28"/>
          <w:lang w:val="uk-UA"/>
        </w:rPr>
        <w:t xml:space="preserve"> готує відповідні пропозиції на розгляд міської ради;</w:t>
      </w:r>
    </w:p>
    <w:p w:rsidR="00783237" w:rsidRPr="004657DB" w:rsidRDefault="00783237" w:rsidP="00783237">
      <w:pPr>
        <w:ind w:firstLine="709"/>
        <w:jc w:val="both"/>
        <w:rPr>
          <w:sz w:val="28"/>
          <w:szCs w:val="28"/>
          <w:lang w:val="uk-UA"/>
        </w:rPr>
      </w:pPr>
      <w:r w:rsidRPr="004657DB">
        <w:rPr>
          <w:sz w:val="28"/>
          <w:szCs w:val="28"/>
          <w:lang w:val="uk-UA"/>
        </w:rPr>
        <w:t xml:space="preserve">15) здійснює в межах загального обсягу бюджетних призначень, за окремою бюджетною програмою за загальним та спеціальним фондами за обґрунтованим поданням головного розпорядника коштів перерозподіл бюджетних асигнувань, затверджених у розписі бюджету та кошторисі, в розрізі економічної класифікації видатків бюджету по житлово-комунальному господарству, заходах  із землеустрою, утриманню та розвитку автомобільних доріг та дорожньої інфраструктури комунальної власності, заходів із запобігання  та ліквідації  надзвичайних ситуацій та наслідків стихійного лиха, </w:t>
      </w:r>
      <w:r w:rsidRPr="004657DB">
        <w:rPr>
          <w:sz w:val="28"/>
          <w:szCs w:val="28"/>
          <w:lang w:val="uk-UA"/>
        </w:rPr>
        <w:lastRenderedPageBreak/>
        <w:t>заходів з організації рятування на водах, фінансовій підтримці засобів масової інформації, охороні навколишнього природного середовища та видатків, що фінансуються з бюджету розвитку;</w:t>
      </w:r>
    </w:p>
    <w:p w:rsidR="00783237" w:rsidRPr="004657DB" w:rsidRDefault="00783237" w:rsidP="00783237">
      <w:pPr>
        <w:ind w:firstLine="709"/>
        <w:jc w:val="both"/>
        <w:rPr>
          <w:sz w:val="28"/>
          <w:szCs w:val="28"/>
          <w:lang w:val="uk-UA"/>
        </w:rPr>
      </w:pPr>
      <w:r w:rsidRPr="004657DB">
        <w:rPr>
          <w:sz w:val="28"/>
          <w:szCs w:val="28"/>
          <w:lang w:val="uk-UA"/>
        </w:rPr>
        <w:t>16) здійснює перевірку висновків, наданих від органів, які контролюють справляння надходжень до бюджету на повернення (перенесення) помилково або зайво сплачених податків, зборів та інших платежів з  бюджету;</w:t>
      </w:r>
    </w:p>
    <w:p w:rsidR="00783237" w:rsidRPr="004657DB" w:rsidRDefault="00783237" w:rsidP="00783237">
      <w:pPr>
        <w:ind w:firstLine="709"/>
        <w:jc w:val="both"/>
        <w:rPr>
          <w:sz w:val="28"/>
          <w:szCs w:val="28"/>
          <w:lang w:val="uk-UA"/>
        </w:rPr>
      </w:pPr>
      <w:r w:rsidRPr="004657DB">
        <w:rPr>
          <w:sz w:val="28"/>
          <w:szCs w:val="28"/>
          <w:lang w:val="uk-UA"/>
        </w:rPr>
        <w:t xml:space="preserve">17) аналізує бюджетну і фінансову звітність про виконання бюджету </w:t>
      </w:r>
      <w:r w:rsidRPr="004657DB">
        <w:rPr>
          <w:sz w:val="28"/>
          <w:lang w:val="uk-UA"/>
        </w:rPr>
        <w:t>міської об’єднаної територіальної громади</w:t>
      </w:r>
      <w:r w:rsidRPr="004657DB">
        <w:rPr>
          <w:sz w:val="28"/>
          <w:szCs w:val="28"/>
          <w:lang w:val="uk-UA"/>
        </w:rPr>
        <w:t>, інші фінансові звіти;</w:t>
      </w:r>
    </w:p>
    <w:p w:rsidR="00783237" w:rsidRPr="004657DB" w:rsidRDefault="00783237" w:rsidP="00783237">
      <w:pPr>
        <w:tabs>
          <w:tab w:val="left" w:pos="0"/>
          <w:tab w:val="left" w:pos="567"/>
        </w:tabs>
        <w:ind w:firstLine="709"/>
        <w:jc w:val="both"/>
        <w:rPr>
          <w:color w:val="000000"/>
          <w:sz w:val="28"/>
          <w:szCs w:val="28"/>
          <w:lang w:val="uk-UA"/>
        </w:rPr>
      </w:pPr>
      <w:r w:rsidRPr="004657DB">
        <w:rPr>
          <w:color w:val="000000"/>
          <w:sz w:val="28"/>
          <w:szCs w:val="28"/>
          <w:lang w:val="uk-UA"/>
        </w:rPr>
        <w:t>18) розробляє нормативно-правові акти місцевого значення-рішення міської ради та виконкому, розпорядження міського голови, положення, програми, готує відстеження результативності та перегляд регуляторних актів;</w:t>
      </w:r>
    </w:p>
    <w:p w:rsidR="00783237" w:rsidRPr="004657DB" w:rsidRDefault="00783237" w:rsidP="00783237">
      <w:pPr>
        <w:tabs>
          <w:tab w:val="left" w:pos="0"/>
        </w:tabs>
        <w:ind w:firstLine="709"/>
        <w:jc w:val="both"/>
        <w:rPr>
          <w:color w:val="000000"/>
          <w:sz w:val="28"/>
          <w:szCs w:val="28"/>
          <w:lang w:val="uk-UA"/>
        </w:rPr>
      </w:pPr>
      <w:r w:rsidRPr="004657DB">
        <w:rPr>
          <w:sz w:val="28"/>
          <w:szCs w:val="28"/>
          <w:lang w:val="uk-UA"/>
        </w:rPr>
        <w:t xml:space="preserve">19) за рішенням міської ради </w:t>
      </w:r>
      <w:r w:rsidRPr="004657DB">
        <w:rPr>
          <w:color w:val="000000"/>
          <w:sz w:val="28"/>
          <w:szCs w:val="28"/>
          <w:lang w:val="uk-UA"/>
        </w:rPr>
        <w:t>у  межах  своєї  компетенції  готує  матеріали та документи,  необхідні для отримання позик для бюджету міської об’єднаної територіальної громади за рахунок Єдиного казначейського рахунку;</w:t>
      </w:r>
    </w:p>
    <w:p w:rsidR="00783237" w:rsidRPr="004657DB" w:rsidRDefault="00783237" w:rsidP="00783237">
      <w:pPr>
        <w:tabs>
          <w:tab w:val="left" w:pos="0"/>
        </w:tabs>
        <w:ind w:firstLine="709"/>
        <w:jc w:val="both"/>
        <w:rPr>
          <w:sz w:val="28"/>
          <w:szCs w:val="28"/>
          <w:lang w:val="uk-UA"/>
        </w:rPr>
      </w:pPr>
      <w:r w:rsidRPr="004657DB">
        <w:rPr>
          <w:color w:val="000000"/>
          <w:sz w:val="28"/>
          <w:szCs w:val="28"/>
          <w:lang w:val="uk-UA"/>
        </w:rPr>
        <w:t>20) р</w:t>
      </w:r>
      <w:r w:rsidRPr="004657DB">
        <w:rPr>
          <w:sz w:val="28"/>
          <w:szCs w:val="28"/>
          <w:lang w:val="uk-UA"/>
        </w:rPr>
        <w:t>озглядає в межах своєї компетенції в установленому законодавством порядку звернення громадян, підприємств, установ і організацій;</w:t>
      </w:r>
    </w:p>
    <w:p w:rsidR="00783237" w:rsidRPr="004657DB" w:rsidRDefault="00783237" w:rsidP="00783237">
      <w:pPr>
        <w:tabs>
          <w:tab w:val="left" w:pos="0"/>
        </w:tabs>
        <w:ind w:firstLine="709"/>
        <w:jc w:val="both"/>
        <w:rPr>
          <w:sz w:val="28"/>
          <w:szCs w:val="28"/>
          <w:lang w:val="uk-UA"/>
        </w:rPr>
      </w:pPr>
      <w:r w:rsidRPr="004657DB">
        <w:rPr>
          <w:sz w:val="28"/>
          <w:szCs w:val="28"/>
          <w:lang w:val="uk-UA"/>
        </w:rPr>
        <w:t xml:space="preserve">21) опрацьовує запити і звернення народних депутатів України, депутатів обласної та міської рад; </w:t>
      </w:r>
    </w:p>
    <w:p w:rsidR="00783237" w:rsidRPr="004657DB" w:rsidRDefault="00783237" w:rsidP="00783237">
      <w:pPr>
        <w:tabs>
          <w:tab w:val="left" w:pos="0"/>
        </w:tabs>
        <w:ind w:firstLine="709"/>
        <w:jc w:val="both"/>
        <w:rPr>
          <w:color w:val="000000"/>
          <w:sz w:val="28"/>
          <w:szCs w:val="28"/>
          <w:lang w:val="uk-UA"/>
        </w:rPr>
      </w:pPr>
      <w:r w:rsidRPr="004657DB">
        <w:rPr>
          <w:sz w:val="28"/>
          <w:szCs w:val="28"/>
          <w:lang w:val="uk-UA"/>
        </w:rPr>
        <w:t>22) проводить перевірки стану використання коштів бюджету м</w:t>
      </w:r>
      <w:r w:rsidRPr="004657DB">
        <w:rPr>
          <w:color w:val="000000"/>
          <w:sz w:val="28"/>
          <w:szCs w:val="28"/>
          <w:lang w:val="uk-UA"/>
        </w:rPr>
        <w:t>іської об’єднаної територіальної громади, субвенцій з обласного, державного та інших бюджетів в бюджетних установах та на підприємствах комунальної власності - одержувачах коштів;</w:t>
      </w:r>
    </w:p>
    <w:p w:rsidR="00783237" w:rsidRPr="004657DB" w:rsidRDefault="00783237" w:rsidP="00783237">
      <w:pPr>
        <w:tabs>
          <w:tab w:val="left" w:pos="0"/>
        </w:tabs>
        <w:ind w:firstLine="709"/>
        <w:jc w:val="both"/>
        <w:rPr>
          <w:color w:val="000000"/>
          <w:sz w:val="28"/>
          <w:szCs w:val="28"/>
          <w:lang w:val="uk-UA"/>
        </w:rPr>
      </w:pPr>
      <w:r w:rsidRPr="004657DB">
        <w:rPr>
          <w:color w:val="000000"/>
          <w:sz w:val="28"/>
          <w:szCs w:val="28"/>
          <w:lang w:val="uk-UA"/>
        </w:rPr>
        <w:t xml:space="preserve">23) готує попередження про неналежне виконання бюджетного законодавства з вимогою щодо усунення порушення; </w:t>
      </w:r>
    </w:p>
    <w:p w:rsidR="00783237" w:rsidRPr="004657DB" w:rsidRDefault="00783237" w:rsidP="00783237">
      <w:pPr>
        <w:tabs>
          <w:tab w:val="left" w:pos="0"/>
        </w:tabs>
        <w:ind w:firstLine="709"/>
        <w:jc w:val="both"/>
        <w:rPr>
          <w:color w:val="000000"/>
          <w:sz w:val="28"/>
          <w:szCs w:val="28"/>
          <w:lang w:val="uk-UA"/>
        </w:rPr>
      </w:pPr>
      <w:r w:rsidRPr="004657DB">
        <w:rPr>
          <w:color w:val="000000"/>
          <w:sz w:val="28"/>
          <w:szCs w:val="28"/>
          <w:lang w:val="uk-UA"/>
        </w:rPr>
        <w:t>24) готує рішення про  застосування до учасників бюджетного процесу заходів впливу за порушення бюджетного законодавства, визначених пунктами 2-5 частини першої статті 117 Бюджетного кодексу України, у межах установлених повноважень на підставі протоколу про порушення бюджетного законодавства або акта ревізії та доданих до них матеріалів, зокрема щодо:</w:t>
      </w:r>
    </w:p>
    <w:p w:rsidR="00783237" w:rsidRPr="004657DB" w:rsidRDefault="00783237" w:rsidP="00783237">
      <w:pPr>
        <w:tabs>
          <w:tab w:val="left" w:pos="0"/>
        </w:tabs>
        <w:ind w:firstLine="709"/>
        <w:jc w:val="both"/>
        <w:rPr>
          <w:color w:val="000000"/>
          <w:sz w:val="28"/>
          <w:szCs w:val="28"/>
          <w:lang w:val="uk-UA"/>
        </w:rPr>
      </w:pPr>
      <w:r w:rsidRPr="004657DB">
        <w:rPr>
          <w:color w:val="000000"/>
          <w:sz w:val="28"/>
          <w:szCs w:val="28"/>
          <w:lang w:val="uk-UA"/>
        </w:rPr>
        <w:t xml:space="preserve">         зупинення операцій з бюджетними коштами;</w:t>
      </w:r>
    </w:p>
    <w:p w:rsidR="00783237" w:rsidRPr="004657DB" w:rsidRDefault="00783237" w:rsidP="00783237">
      <w:pPr>
        <w:tabs>
          <w:tab w:val="left" w:pos="0"/>
        </w:tabs>
        <w:ind w:firstLine="709"/>
        <w:jc w:val="both"/>
        <w:rPr>
          <w:color w:val="000000"/>
          <w:sz w:val="28"/>
          <w:szCs w:val="28"/>
          <w:lang w:val="uk-UA"/>
        </w:rPr>
      </w:pPr>
      <w:r w:rsidRPr="004657DB">
        <w:rPr>
          <w:color w:val="000000"/>
          <w:sz w:val="28"/>
          <w:szCs w:val="28"/>
          <w:lang w:val="uk-UA"/>
        </w:rPr>
        <w:t xml:space="preserve">         призупинення бюджетних асигнувань;</w:t>
      </w:r>
    </w:p>
    <w:p w:rsidR="00783237" w:rsidRPr="004657DB" w:rsidRDefault="00783237" w:rsidP="00783237">
      <w:pPr>
        <w:tabs>
          <w:tab w:val="left" w:pos="0"/>
        </w:tabs>
        <w:ind w:firstLine="709"/>
        <w:jc w:val="both"/>
        <w:rPr>
          <w:color w:val="000000"/>
          <w:sz w:val="28"/>
          <w:szCs w:val="28"/>
          <w:lang w:val="uk-UA"/>
        </w:rPr>
      </w:pPr>
      <w:r w:rsidRPr="004657DB">
        <w:rPr>
          <w:color w:val="000000"/>
          <w:sz w:val="28"/>
          <w:szCs w:val="28"/>
          <w:lang w:val="uk-UA"/>
        </w:rPr>
        <w:t xml:space="preserve">         зменшення бюджетних асигнувань;</w:t>
      </w:r>
    </w:p>
    <w:p w:rsidR="00783237" w:rsidRPr="004657DB" w:rsidRDefault="00783237" w:rsidP="00783237">
      <w:pPr>
        <w:tabs>
          <w:tab w:val="left" w:pos="0"/>
        </w:tabs>
        <w:ind w:firstLine="709"/>
        <w:jc w:val="both"/>
        <w:rPr>
          <w:color w:val="000000"/>
          <w:sz w:val="28"/>
          <w:szCs w:val="28"/>
          <w:lang w:val="uk-UA"/>
        </w:rPr>
      </w:pPr>
      <w:r w:rsidRPr="004657DB">
        <w:rPr>
          <w:color w:val="000000"/>
          <w:sz w:val="28"/>
          <w:szCs w:val="28"/>
          <w:lang w:val="uk-UA"/>
        </w:rPr>
        <w:t xml:space="preserve">         повернення бюджетних коштів до відповідного бюджету;</w:t>
      </w:r>
    </w:p>
    <w:p w:rsidR="00783237" w:rsidRPr="004657DB" w:rsidRDefault="00783237" w:rsidP="00783237">
      <w:pPr>
        <w:tabs>
          <w:tab w:val="left" w:pos="0"/>
        </w:tabs>
        <w:ind w:firstLine="709"/>
        <w:jc w:val="both"/>
        <w:rPr>
          <w:color w:val="000000"/>
          <w:sz w:val="28"/>
          <w:szCs w:val="28"/>
          <w:lang w:val="uk-UA"/>
        </w:rPr>
      </w:pPr>
      <w:r w:rsidRPr="004657DB">
        <w:rPr>
          <w:color w:val="000000"/>
          <w:sz w:val="28"/>
          <w:szCs w:val="28"/>
          <w:lang w:val="uk-UA"/>
        </w:rPr>
        <w:t xml:space="preserve">25)  бере участь в межах своїх повноважень у підготовці звітів міського голови для їх розгляду міською радою; </w:t>
      </w:r>
    </w:p>
    <w:p w:rsidR="00783237" w:rsidRPr="004657DB" w:rsidRDefault="00783237" w:rsidP="00783237">
      <w:pPr>
        <w:tabs>
          <w:tab w:val="left" w:pos="0"/>
        </w:tabs>
        <w:ind w:firstLine="709"/>
        <w:jc w:val="both"/>
        <w:rPr>
          <w:color w:val="000000"/>
          <w:sz w:val="28"/>
          <w:szCs w:val="28"/>
          <w:lang w:val="uk-UA"/>
        </w:rPr>
      </w:pPr>
      <w:r w:rsidRPr="004657DB">
        <w:rPr>
          <w:color w:val="000000"/>
          <w:sz w:val="28"/>
          <w:szCs w:val="28"/>
          <w:lang w:val="uk-UA"/>
        </w:rPr>
        <w:t xml:space="preserve">26) готує матеріали щодо планування, виконання бюджету, використання бюджетних коштів для розміщення в друкованих засобах масової інформації, на офіційному сайті Ніжинської міської ради, сайті «Відкритий бюджет» та інших інформаційних ресурсах; забезпечує доступ до публічної інформації; </w:t>
      </w:r>
    </w:p>
    <w:p w:rsidR="00783237" w:rsidRPr="004657DB" w:rsidRDefault="00783237" w:rsidP="00783237">
      <w:pPr>
        <w:tabs>
          <w:tab w:val="left" w:pos="0"/>
        </w:tabs>
        <w:ind w:firstLine="709"/>
        <w:jc w:val="both"/>
        <w:rPr>
          <w:color w:val="000000"/>
          <w:sz w:val="28"/>
          <w:szCs w:val="28"/>
          <w:lang w:val="uk-UA"/>
        </w:rPr>
      </w:pPr>
      <w:r w:rsidRPr="004657DB">
        <w:rPr>
          <w:color w:val="000000"/>
          <w:sz w:val="28"/>
          <w:szCs w:val="28"/>
          <w:lang w:val="uk-UA"/>
        </w:rPr>
        <w:t>27) надає методичну допомогу головним розпорядникам бюджетних коштів, розпорядникам нижчого рівня та одержувачам з питань дотримання бюджетного законодавства;</w:t>
      </w:r>
    </w:p>
    <w:p w:rsidR="00783237" w:rsidRPr="004657DB" w:rsidRDefault="00783237" w:rsidP="00783237">
      <w:pPr>
        <w:tabs>
          <w:tab w:val="left" w:pos="0"/>
          <w:tab w:val="left" w:pos="567"/>
        </w:tabs>
        <w:ind w:firstLine="709"/>
        <w:jc w:val="both"/>
        <w:rPr>
          <w:color w:val="000000"/>
          <w:sz w:val="28"/>
          <w:szCs w:val="28"/>
          <w:lang w:val="uk-UA"/>
        </w:rPr>
      </w:pPr>
      <w:r w:rsidRPr="004657DB">
        <w:rPr>
          <w:color w:val="000000"/>
          <w:sz w:val="28"/>
          <w:szCs w:val="28"/>
          <w:lang w:val="uk-UA"/>
        </w:rPr>
        <w:t xml:space="preserve">28) забезпечує комплексне впровадження системних і прикладних програмних засобів, здійснює розробку по зведенню оперативної і звітної економічної інформації, забезпечує впровадження </w:t>
      </w:r>
      <w:proofErr w:type="spellStart"/>
      <w:r w:rsidRPr="004657DB">
        <w:rPr>
          <w:color w:val="000000"/>
          <w:sz w:val="28"/>
          <w:szCs w:val="28"/>
          <w:lang w:val="uk-UA"/>
        </w:rPr>
        <w:t>безпаперового</w:t>
      </w:r>
      <w:proofErr w:type="spellEnd"/>
      <w:r w:rsidRPr="004657DB">
        <w:rPr>
          <w:color w:val="000000"/>
          <w:sz w:val="28"/>
          <w:szCs w:val="28"/>
          <w:lang w:val="uk-UA"/>
        </w:rPr>
        <w:t xml:space="preserve"> документообігу службової електронної кореспонденції фінансового управління;</w:t>
      </w:r>
    </w:p>
    <w:p w:rsidR="00783237" w:rsidRPr="004657DB" w:rsidRDefault="00783237" w:rsidP="00783237">
      <w:pPr>
        <w:tabs>
          <w:tab w:val="left" w:pos="0"/>
          <w:tab w:val="left" w:pos="567"/>
        </w:tabs>
        <w:ind w:firstLine="709"/>
        <w:jc w:val="both"/>
        <w:rPr>
          <w:color w:val="000000"/>
          <w:sz w:val="28"/>
          <w:szCs w:val="28"/>
          <w:lang w:val="uk-UA"/>
        </w:rPr>
      </w:pPr>
      <w:r w:rsidRPr="004657DB">
        <w:rPr>
          <w:color w:val="000000"/>
          <w:sz w:val="28"/>
          <w:szCs w:val="28"/>
          <w:lang w:val="uk-UA"/>
        </w:rPr>
        <w:lastRenderedPageBreak/>
        <w:t>29) забезпечує виконання комплексу робіт з ведення і супроводу програмно-технічного комплексу «Електронна пошта» в структурі комп’ютерної мережі Міністерства фінансів України;</w:t>
      </w:r>
    </w:p>
    <w:p w:rsidR="00783237" w:rsidRPr="004657DB" w:rsidRDefault="00783237" w:rsidP="00783237">
      <w:pPr>
        <w:tabs>
          <w:tab w:val="left" w:pos="0"/>
          <w:tab w:val="left" w:pos="567"/>
        </w:tabs>
        <w:ind w:firstLine="709"/>
        <w:jc w:val="both"/>
        <w:rPr>
          <w:color w:val="000000"/>
          <w:sz w:val="28"/>
          <w:szCs w:val="28"/>
          <w:lang w:val="uk-UA"/>
        </w:rPr>
      </w:pPr>
      <w:r w:rsidRPr="004657DB">
        <w:rPr>
          <w:color w:val="000000"/>
          <w:sz w:val="28"/>
          <w:szCs w:val="28"/>
          <w:lang w:val="uk-UA"/>
        </w:rPr>
        <w:t xml:space="preserve">30) забезпечує виконання комплексу робіт із встановлення, ведення і супроводу програмного забезпечення Інформаційної системи «Комплексний моніторинг бюджетного процесу» місцевих бюджетів та програмного забезпечення зведення планів та фактичного виконання по мережі, штатах і континентах установ, що фінансуються з міського бюджету. </w:t>
      </w:r>
    </w:p>
    <w:p w:rsidR="00783237" w:rsidRPr="004657DB" w:rsidRDefault="00783237" w:rsidP="00783237">
      <w:pPr>
        <w:tabs>
          <w:tab w:val="left" w:pos="0"/>
        </w:tabs>
        <w:jc w:val="both"/>
        <w:rPr>
          <w:color w:val="000000"/>
          <w:sz w:val="28"/>
          <w:szCs w:val="28"/>
          <w:lang w:val="uk-UA"/>
        </w:rPr>
      </w:pPr>
    </w:p>
    <w:p w:rsidR="00783237" w:rsidRPr="004657DB" w:rsidRDefault="00783237" w:rsidP="00783237">
      <w:pPr>
        <w:tabs>
          <w:tab w:val="left" w:pos="0"/>
        </w:tabs>
        <w:jc w:val="both"/>
        <w:rPr>
          <w:b/>
          <w:bCs/>
          <w:color w:val="000000"/>
          <w:sz w:val="28"/>
          <w:szCs w:val="28"/>
          <w:lang w:val="uk-UA"/>
        </w:rPr>
      </w:pPr>
      <w:r w:rsidRPr="004657DB">
        <w:rPr>
          <w:color w:val="000000"/>
          <w:sz w:val="28"/>
          <w:szCs w:val="28"/>
          <w:lang w:val="uk-UA"/>
        </w:rPr>
        <w:t xml:space="preserve">         </w:t>
      </w:r>
      <w:r w:rsidRPr="004657DB">
        <w:rPr>
          <w:b/>
          <w:bCs/>
          <w:color w:val="000000"/>
          <w:sz w:val="28"/>
          <w:szCs w:val="28"/>
          <w:lang w:val="en-US"/>
        </w:rPr>
        <w:t>IV</w:t>
      </w:r>
      <w:proofErr w:type="gramStart"/>
      <w:r w:rsidRPr="004657DB">
        <w:rPr>
          <w:b/>
          <w:bCs/>
          <w:color w:val="000000"/>
          <w:sz w:val="28"/>
          <w:szCs w:val="28"/>
          <w:lang w:val="uk-UA"/>
        </w:rPr>
        <w:t xml:space="preserve">. </w:t>
      </w:r>
      <w:r w:rsidRPr="004657DB">
        <w:rPr>
          <w:rFonts w:ascii="Arial" w:hAnsi="Arial" w:cs="Arial"/>
          <w:b/>
          <w:bCs/>
          <w:color w:val="000000"/>
          <w:sz w:val="28"/>
          <w:szCs w:val="28"/>
          <w:lang w:val="uk-UA"/>
        </w:rPr>
        <w:t xml:space="preserve"> </w:t>
      </w:r>
      <w:r w:rsidRPr="004657DB">
        <w:rPr>
          <w:b/>
          <w:bCs/>
          <w:color w:val="000000"/>
          <w:sz w:val="28"/>
          <w:szCs w:val="28"/>
          <w:lang w:val="uk-UA"/>
        </w:rPr>
        <w:t>Права</w:t>
      </w:r>
      <w:proofErr w:type="gramEnd"/>
      <w:r w:rsidRPr="004657DB">
        <w:rPr>
          <w:b/>
          <w:bCs/>
          <w:color w:val="000000"/>
          <w:sz w:val="28"/>
          <w:szCs w:val="28"/>
          <w:lang w:val="uk-UA"/>
        </w:rPr>
        <w:t xml:space="preserve"> відділу. </w:t>
      </w:r>
    </w:p>
    <w:p w:rsidR="00783237" w:rsidRPr="004657DB" w:rsidRDefault="00783237" w:rsidP="00783237">
      <w:pPr>
        <w:widowControl w:val="0"/>
        <w:autoSpaceDE w:val="0"/>
        <w:autoSpaceDN w:val="0"/>
        <w:adjustRightInd w:val="0"/>
        <w:spacing w:before="285" w:line="320" w:lineRule="exact"/>
        <w:ind w:right="-35" w:firstLine="709"/>
        <w:contextualSpacing/>
        <w:jc w:val="both"/>
        <w:rPr>
          <w:color w:val="000000"/>
          <w:spacing w:val="1"/>
          <w:sz w:val="28"/>
          <w:szCs w:val="28"/>
          <w:lang w:val="uk-UA"/>
        </w:rPr>
      </w:pPr>
      <w:r w:rsidRPr="004657DB">
        <w:rPr>
          <w:bCs/>
          <w:color w:val="000000"/>
          <w:sz w:val="28"/>
          <w:szCs w:val="28"/>
          <w:lang w:val="uk-UA"/>
        </w:rPr>
        <w:t>1.</w:t>
      </w:r>
      <w:r w:rsidRPr="004657DB">
        <w:rPr>
          <w:color w:val="000000"/>
          <w:spacing w:val="1"/>
          <w:sz w:val="28"/>
          <w:szCs w:val="28"/>
          <w:lang w:val="uk-UA"/>
        </w:rPr>
        <w:t xml:space="preserve"> В</w:t>
      </w:r>
      <w:r w:rsidRPr="004657DB">
        <w:rPr>
          <w:bCs/>
          <w:color w:val="000000"/>
          <w:sz w:val="28"/>
          <w:szCs w:val="28"/>
          <w:lang w:val="uk-UA"/>
        </w:rPr>
        <w:t>ідділ планування доходів та аналізу виконання бюджету</w:t>
      </w:r>
      <w:r w:rsidRPr="004657DB">
        <w:rPr>
          <w:color w:val="000000"/>
          <w:spacing w:val="1"/>
          <w:sz w:val="28"/>
          <w:szCs w:val="28"/>
          <w:lang w:val="uk-UA"/>
        </w:rPr>
        <w:t xml:space="preserve"> має право:</w:t>
      </w:r>
    </w:p>
    <w:p w:rsidR="00783237" w:rsidRPr="004657DB" w:rsidRDefault="00783237" w:rsidP="00783237">
      <w:pPr>
        <w:widowControl w:val="0"/>
        <w:autoSpaceDE w:val="0"/>
        <w:autoSpaceDN w:val="0"/>
        <w:adjustRightInd w:val="0"/>
        <w:spacing w:before="285" w:line="320" w:lineRule="exact"/>
        <w:ind w:right="-35" w:firstLine="709"/>
        <w:contextualSpacing/>
        <w:jc w:val="both"/>
        <w:rPr>
          <w:color w:val="000000"/>
          <w:spacing w:val="1"/>
          <w:sz w:val="28"/>
          <w:szCs w:val="28"/>
          <w:lang w:val="uk-UA"/>
        </w:rPr>
      </w:pPr>
    </w:p>
    <w:p w:rsidR="00783237" w:rsidRPr="004657DB" w:rsidRDefault="00783237" w:rsidP="00783237">
      <w:pPr>
        <w:widowControl w:val="0"/>
        <w:autoSpaceDE w:val="0"/>
        <w:autoSpaceDN w:val="0"/>
        <w:adjustRightInd w:val="0"/>
        <w:spacing w:before="285" w:line="320" w:lineRule="exact"/>
        <w:ind w:right="-35" w:firstLine="709"/>
        <w:contextualSpacing/>
        <w:jc w:val="both"/>
        <w:rPr>
          <w:color w:val="000000"/>
          <w:sz w:val="28"/>
          <w:szCs w:val="28"/>
          <w:lang w:val="uk-UA"/>
        </w:rPr>
      </w:pPr>
      <w:r w:rsidRPr="004657DB">
        <w:rPr>
          <w:color w:val="000000"/>
          <w:spacing w:val="1"/>
          <w:sz w:val="28"/>
          <w:szCs w:val="28"/>
          <w:lang w:val="uk-UA"/>
        </w:rPr>
        <w:t xml:space="preserve">1) в установленому порядку   одержувати    від    інших   структурних </w:t>
      </w:r>
      <w:r w:rsidRPr="004657DB">
        <w:rPr>
          <w:color w:val="000000"/>
          <w:sz w:val="28"/>
          <w:szCs w:val="28"/>
          <w:lang w:val="uk-UA"/>
        </w:rPr>
        <w:t xml:space="preserve">підрозділів міської ради та виконкому, Управління Державної казначейської служби України, органу державної податкової служби,  інших  державних  органів,  підприємств,  установ,  організацій  незалежно від форми  власності  інформацію,  документи і  матеріали з питань, що виникають під час складання, розгляду, затвердження, виконання бюджету та  звітування про його виконання, матеріали і документи щодо сплати платежів до бюджету; </w:t>
      </w:r>
    </w:p>
    <w:p w:rsidR="00783237" w:rsidRPr="004657DB" w:rsidRDefault="00783237" w:rsidP="00783237">
      <w:pPr>
        <w:widowControl w:val="0"/>
        <w:autoSpaceDE w:val="0"/>
        <w:autoSpaceDN w:val="0"/>
        <w:adjustRightInd w:val="0"/>
        <w:spacing w:before="285" w:line="320" w:lineRule="exact"/>
        <w:ind w:right="-35" w:firstLine="709"/>
        <w:contextualSpacing/>
        <w:jc w:val="both"/>
        <w:rPr>
          <w:color w:val="000000"/>
          <w:sz w:val="28"/>
          <w:szCs w:val="28"/>
          <w:lang w:val="uk-UA"/>
        </w:rPr>
      </w:pPr>
    </w:p>
    <w:p w:rsidR="00783237" w:rsidRPr="004657DB" w:rsidRDefault="00783237" w:rsidP="00783237">
      <w:pPr>
        <w:widowControl w:val="0"/>
        <w:autoSpaceDE w:val="0"/>
        <w:autoSpaceDN w:val="0"/>
        <w:adjustRightInd w:val="0"/>
        <w:spacing w:before="285" w:line="320" w:lineRule="exact"/>
        <w:ind w:right="-35" w:firstLine="709"/>
        <w:contextualSpacing/>
        <w:jc w:val="both"/>
        <w:rPr>
          <w:color w:val="000000"/>
          <w:sz w:val="28"/>
          <w:szCs w:val="28"/>
          <w:lang w:val="uk-UA"/>
        </w:rPr>
      </w:pPr>
      <w:r w:rsidRPr="004657DB">
        <w:rPr>
          <w:color w:val="000000"/>
          <w:sz w:val="28"/>
          <w:szCs w:val="28"/>
          <w:lang w:val="uk-UA"/>
        </w:rPr>
        <w:t>2) залучати фахівців інших структурних підрозділів міської ради та виконкому, управління Державної казначейської служби України, органу державної податкової служби,  інших  державних  органів,  підприємств,  установ та організацій, об’єднань громадян (за погодженням з їх керівниками) до розгляду питань, що належать до компетенції  відділу;</w:t>
      </w:r>
    </w:p>
    <w:p w:rsidR="00783237" w:rsidRPr="004657DB" w:rsidRDefault="00783237" w:rsidP="00783237">
      <w:pPr>
        <w:widowControl w:val="0"/>
        <w:autoSpaceDE w:val="0"/>
        <w:autoSpaceDN w:val="0"/>
        <w:adjustRightInd w:val="0"/>
        <w:spacing w:before="285" w:line="320" w:lineRule="exact"/>
        <w:ind w:right="-35" w:firstLine="709"/>
        <w:contextualSpacing/>
        <w:jc w:val="both"/>
        <w:rPr>
          <w:color w:val="000000"/>
          <w:sz w:val="28"/>
          <w:szCs w:val="28"/>
          <w:lang w:val="uk-UA"/>
        </w:rPr>
      </w:pPr>
    </w:p>
    <w:p w:rsidR="00783237" w:rsidRPr="004657DB" w:rsidRDefault="00783237" w:rsidP="00783237">
      <w:pPr>
        <w:tabs>
          <w:tab w:val="left" w:pos="0"/>
        </w:tabs>
        <w:ind w:firstLine="709"/>
        <w:jc w:val="both"/>
        <w:rPr>
          <w:color w:val="000000"/>
          <w:sz w:val="28"/>
          <w:szCs w:val="28"/>
          <w:lang w:val="uk-UA"/>
        </w:rPr>
      </w:pPr>
      <w:r w:rsidRPr="004657DB">
        <w:rPr>
          <w:color w:val="000000"/>
          <w:sz w:val="28"/>
          <w:szCs w:val="28"/>
          <w:lang w:val="uk-UA"/>
        </w:rPr>
        <w:t xml:space="preserve">3) здійснювати  перевірки  </w:t>
      </w:r>
      <w:r w:rsidRPr="004657DB">
        <w:rPr>
          <w:sz w:val="28"/>
          <w:szCs w:val="28"/>
          <w:lang w:val="uk-UA"/>
        </w:rPr>
        <w:t>стану використання коштів бюджету м</w:t>
      </w:r>
      <w:r w:rsidRPr="004657DB">
        <w:rPr>
          <w:color w:val="000000"/>
          <w:sz w:val="28"/>
          <w:szCs w:val="28"/>
          <w:lang w:val="uk-UA"/>
        </w:rPr>
        <w:t>іської об’єднаної територіальної громади, субвенцій з обласного, державного та інших бюджетів в бюджетних установах та на підприємствах комунальної власності - одержувачах коштів;</w:t>
      </w:r>
    </w:p>
    <w:p w:rsidR="00783237" w:rsidRPr="004657DB" w:rsidRDefault="00783237" w:rsidP="00783237">
      <w:pPr>
        <w:tabs>
          <w:tab w:val="left" w:pos="0"/>
        </w:tabs>
        <w:ind w:firstLine="709"/>
        <w:jc w:val="both"/>
        <w:rPr>
          <w:color w:val="000000"/>
          <w:sz w:val="28"/>
          <w:szCs w:val="28"/>
          <w:lang w:val="uk-UA"/>
        </w:rPr>
      </w:pPr>
    </w:p>
    <w:p w:rsidR="00783237" w:rsidRPr="004657DB" w:rsidRDefault="00783237" w:rsidP="00783237">
      <w:pPr>
        <w:tabs>
          <w:tab w:val="left" w:pos="0"/>
        </w:tabs>
        <w:ind w:firstLine="709"/>
        <w:jc w:val="both"/>
        <w:rPr>
          <w:color w:val="000000"/>
          <w:sz w:val="28"/>
          <w:szCs w:val="28"/>
          <w:lang w:val="uk-UA"/>
        </w:rPr>
      </w:pPr>
      <w:r w:rsidRPr="004657DB">
        <w:rPr>
          <w:color w:val="000000"/>
          <w:sz w:val="28"/>
          <w:szCs w:val="28"/>
          <w:lang w:val="uk-UA"/>
        </w:rPr>
        <w:t xml:space="preserve">4) вносити пропозиції та приймати заходи для усунення і профілактики порушень і недоліків, виявлених в процесі перевірок; </w:t>
      </w:r>
    </w:p>
    <w:p w:rsidR="00783237" w:rsidRPr="004657DB" w:rsidRDefault="00783237" w:rsidP="00783237">
      <w:pPr>
        <w:tabs>
          <w:tab w:val="left" w:pos="0"/>
        </w:tabs>
        <w:ind w:firstLine="709"/>
        <w:jc w:val="both"/>
        <w:rPr>
          <w:color w:val="000000"/>
          <w:sz w:val="28"/>
          <w:szCs w:val="28"/>
          <w:lang w:val="uk-UA"/>
        </w:rPr>
      </w:pPr>
      <w:r w:rsidRPr="004657DB">
        <w:rPr>
          <w:color w:val="000000"/>
          <w:spacing w:val="1"/>
          <w:sz w:val="28"/>
          <w:szCs w:val="28"/>
          <w:lang w:val="uk-UA"/>
        </w:rPr>
        <w:t xml:space="preserve">5) скликати в установленому порядку наради, приймати участь у проведенні семінарів з питань, що  належать до його </w:t>
      </w:r>
      <w:r w:rsidRPr="004657DB">
        <w:rPr>
          <w:color w:val="000000"/>
          <w:sz w:val="28"/>
          <w:szCs w:val="28"/>
          <w:lang w:val="uk-UA"/>
        </w:rPr>
        <w:t>компетенції;</w:t>
      </w:r>
    </w:p>
    <w:p w:rsidR="00783237" w:rsidRPr="004657DB" w:rsidRDefault="00783237" w:rsidP="00783237">
      <w:pPr>
        <w:tabs>
          <w:tab w:val="left" w:pos="0"/>
        </w:tabs>
        <w:ind w:firstLine="709"/>
        <w:jc w:val="both"/>
        <w:rPr>
          <w:color w:val="000000"/>
          <w:sz w:val="28"/>
          <w:szCs w:val="28"/>
          <w:lang w:val="uk-UA"/>
        </w:rPr>
      </w:pPr>
    </w:p>
    <w:p w:rsidR="00783237" w:rsidRPr="004657DB" w:rsidRDefault="00783237" w:rsidP="00783237">
      <w:pPr>
        <w:shd w:val="clear" w:color="auto" w:fill="FFFFFF"/>
        <w:ind w:firstLine="709"/>
        <w:jc w:val="both"/>
        <w:textAlignment w:val="baseline"/>
        <w:rPr>
          <w:sz w:val="28"/>
          <w:szCs w:val="28"/>
          <w:lang w:val="uk-UA"/>
        </w:rPr>
      </w:pPr>
      <w:r w:rsidRPr="004657DB">
        <w:rPr>
          <w:color w:val="000000"/>
          <w:sz w:val="28"/>
          <w:szCs w:val="28"/>
          <w:lang w:val="uk-UA"/>
        </w:rPr>
        <w:t>6)  о</w:t>
      </w:r>
      <w:r w:rsidRPr="004657DB">
        <w:rPr>
          <w:sz w:val="28"/>
          <w:szCs w:val="28"/>
          <w:lang w:val="uk-UA"/>
        </w:rPr>
        <w:t xml:space="preserve">держувати від органів, що контролюють справляння надходжень до бюджету, </w:t>
      </w:r>
      <w:r w:rsidRPr="004657DB">
        <w:rPr>
          <w:sz w:val="28"/>
          <w:szCs w:val="28"/>
          <w:bdr w:val="none" w:sz="0" w:space="0" w:color="auto" w:frame="1"/>
          <w:lang w:val="uk-UA"/>
        </w:rPr>
        <w:t>відповідні звіти, передбачені</w:t>
      </w:r>
      <w:r w:rsidRPr="004657DB">
        <w:rPr>
          <w:sz w:val="28"/>
          <w:szCs w:val="28"/>
        </w:rPr>
        <w:t> </w:t>
      </w:r>
      <w:r w:rsidRPr="004657DB">
        <w:rPr>
          <w:sz w:val="28"/>
          <w:szCs w:val="28"/>
          <w:lang w:val="uk-UA"/>
        </w:rPr>
        <w:t xml:space="preserve"> </w:t>
      </w:r>
      <w:r w:rsidR="0087387B">
        <w:fldChar w:fldCharType="begin"/>
      </w:r>
      <w:r w:rsidR="0087387B">
        <w:instrText>HYPERLINK</w:instrText>
      </w:r>
      <w:r w:rsidR="0087387B" w:rsidRPr="00C379EE">
        <w:rPr>
          <w:lang w:val="uk-UA"/>
        </w:rPr>
        <w:instrText xml:space="preserve"> "</w:instrText>
      </w:r>
      <w:r w:rsidR="0087387B">
        <w:instrText>http</w:instrText>
      </w:r>
      <w:r w:rsidR="0087387B" w:rsidRPr="00C379EE">
        <w:rPr>
          <w:lang w:val="uk-UA"/>
        </w:rPr>
        <w:instrText>://</w:instrText>
      </w:r>
      <w:r w:rsidR="0087387B">
        <w:instrText>zakon</w:instrText>
      </w:r>
      <w:r w:rsidR="0087387B" w:rsidRPr="00C379EE">
        <w:rPr>
          <w:lang w:val="uk-UA"/>
        </w:rPr>
        <w:instrText>4.</w:instrText>
      </w:r>
      <w:r w:rsidR="0087387B">
        <w:instrText>rada</w:instrText>
      </w:r>
      <w:r w:rsidR="0087387B" w:rsidRPr="00C379EE">
        <w:rPr>
          <w:lang w:val="uk-UA"/>
        </w:rPr>
        <w:instrText>.</w:instrText>
      </w:r>
      <w:r w:rsidR="0087387B">
        <w:instrText>gov</w:instrText>
      </w:r>
      <w:r w:rsidR="0087387B" w:rsidRPr="00C379EE">
        <w:rPr>
          <w:lang w:val="uk-UA"/>
        </w:rPr>
        <w:instrText>.</w:instrText>
      </w:r>
      <w:r w:rsidR="0087387B">
        <w:instrText>ua</w:instrText>
      </w:r>
      <w:r w:rsidR="0087387B" w:rsidRPr="00C379EE">
        <w:rPr>
          <w:lang w:val="uk-UA"/>
        </w:rPr>
        <w:instrText>/</w:instrText>
      </w:r>
      <w:r w:rsidR="0087387B">
        <w:instrText>laws</w:instrText>
      </w:r>
      <w:r w:rsidR="0087387B" w:rsidRPr="00C379EE">
        <w:rPr>
          <w:lang w:val="uk-UA"/>
        </w:rPr>
        <w:instrText>/</w:instrText>
      </w:r>
      <w:r w:rsidR="0087387B">
        <w:instrText>show</w:instrText>
      </w:r>
      <w:r w:rsidR="0087387B" w:rsidRPr="00C379EE">
        <w:rPr>
          <w:lang w:val="uk-UA"/>
        </w:rPr>
        <w:instrText>/2456-17/</w:instrText>
      </w:r>
      <w:r w:rsidR="0087387B">
        <w:instrText>print</w:instrText>
      </w:r>
      <w:r w:rsidR="0087387B" w:rsidRPr="00C379EE">
        <w:rPr>
          <w:lang w:val="uk-UA"/>
        </w:rPr>
        <w:instrText>1438436265170940" \</w:instrText>
      </w:r>
      <w:r w:rsidR="0087387B">
        <w:instrText>l</w:instrText>
      </w:r>
      <w:r w:rsidR="0087387B" w:rsidRPr="00C379EE">
        <w:rPr>
          <w:lang w:val="uk-UA"/>
        </w:rPr>
        <w:instrText xml:space="preserve"> "</w:instrText>
      </w:r>
      <w:r w:rsidR="0087387B">
        <w:instrText>n</w:instrText>
      </w:r>
      <w:r w:rsidR="0087387B" w:rsidRPr="00C379EE">
        <w:rPr>
          <w:lang w:val="uk-UA"/>
        </w:rPr>
        <w:instrText>951"</w:instrText>
      </w:r>
      <w:r w:rsidR="0087387B">
        <w:fldChar w:fldCharType="separate"/>
      </w:r>
      <w:r w:rsidRPr="004657DB">
        <w:rPr>
          <w:sz w:val="28"/>
          <w:szCs w:val="28"/>
          <w:lang w:val="uk-UA"/>
        </w:rPr>
        <w:t>частиною третьою статті 59</w:t>
      </w:r>
      <w:r w:rsidR="0087387B">
        <w:fldChar w:fldCharType="end"/>
      </w:r>
      <w:r w:rsidRPr="004657DB">
        <w:rPr>
          <w:sz w:val="28"/>
          <w:szCs w:val="28"/>
        </w:rPr>
        <w:t> </w:t>
      </w:r>
      <w:r w:rsidRPr="004657DB">
        <w:rPr>
          <w:sz w:val="28"/>
          <w:szCs w:val="28"/>
          <w:bdr w:val="none" w:sz="0" w:space="0" w:color="auto" w:frame="1"/>
          <w:lang w:val="uk-UA"/>
        </w:rPr>
        <w:t>та</w:t>
      </w:r>
      <w:r w:rsidRPr="004657DB">
        <w:rPr>
          <w:sz w:val="28"/>
          <w:szCs w:val="28"/>
        </w:rPr>
        <w:t> </w:t>
      </w:r>
      <w:r w:rsidR="0087387B">
        <w:fldChar w:fldCharType="begin"/>
      </w:r>
      <w:r w:rsidR="0087387B">
        <w:instrText>HYPERLINK</w:instrText>
      </w:r>
      <w:r w:rsidR="0087387B" w:rsidRPr="00C379EE">
        <w:rPr>
          <w:lang w:val="uk-UA"/>
        </w:rPr>
        <w:instrText xml:space="preserve"> "</w:instrText>
      </w:r>
      <w:r w:rsidR="0087387B">
        <w:instrText>http</w:instrText>
      </w:r>
      <w:r w:rsidR="0087387B" w:rsidRPr="00C379EE">
        <w:rPr>
          <w:lang w:val="uk-UA"/>
        </w:rPr>
        <w:instrText>://</w:instrText>
      </w:r>
      <w:r w:rsidR="0087387B">
        <w:instrText>zakon</w:instrText>
      </w:r>
      <w:r w:rsidR="0087387B" w:rsidRPr="00C379EE">
        <w:rPr>
          <w:lang w:val="uk-UA"/>
        </w:rPr>
        <w:instrText>4.</w:instrText>
      </w:r>
      <w:r w:rsidR="0087387B">
        <w:instrText>rada</w:instrText>
      </w:r>
      <w:r w:rsidR="0087387B" w:rsidRPr="00C379EE">
        <w:rPr>
          <w:lang w:val="uk-UA"/>
        </w:rPr>
        <w:instrText>.</w:instrText>
      </w:r>
      <w:r w:rsidR="0087387B">
        <w:instrText>gov</w:instrText>
      </w:r>
      <w:r w:rsidR="0087387B" w:rsidRPr="00C379EE">
        <w:rPr>
          <w:lang w:val="uk-UA"/>
        </w:rPr>
        <w:instrText>.</w:instrText>
      </w:r>
      <w:r w:rsidR="0087387B">
        <w:instrText>ua</w:instrText>
      </w:r>
      <w:r w:rsidR="0087387B" w:rsidRPr="00C379EE">
        <w:rPr>
          <w:lang w:val="uk-UA"/>
        </w:rPr>
        <w:instrText>/</w:instrText>
      </w:r>
      <w:r w:rsidR="0087387B">
        <w:instrText>laws</w:instrText>
      </w:r>
      <w:r w:rsidR="0087387B" w:rsidRPr="00C379EE">
        <w:rPr>
          <w:lang w:val="uk-UA"/>
        </w:rPr>
        <w:instrText>/</w:instrText>
      </w:r>
      <w:r w:rsidR="0087387B">
        <w:instrText>show</w:instrText>
      </w:r>
      <w:r w:rsidR="0087387B" w:rsidRPr="00C379EE">
        <w:rPr>
          <w:lang w:val="uk-UA"/>
        </w:rPr>
        <w:instrText>/2456-17/</w:instrText>
      </w:r>
      <w:r w:rsidR="0087387B">
        <w:instrText>print</w:instrText>
      </w:r>
      <w:r w:rsidR="0087387B" w:rsidRPr="00C379EE">
        <w:rPr>
          <w:lang w:val="uk-UA"/>
        </w:rPr>
        <w:instrText>1438436265170940" \</w:instrText>
      </w:r>
      <w:r w:rsidR="0087387B">
        <w:instrText>l</w:instrText>
      </w:r>
      <w:r w:rsidR="0087387B" w:rsidRPr="00C379EE">
        <w:rPr>
          <w:lang w:val="uk-UA"/>
        </w:rPr>
        <w:instrText xml:space="preserve"> "</w:instrText>
      </w:r>
      <w:r w:rsidR="0087387B">
        <w:instrText>n</w:instrText>
      </w:r>
      <w:r w:rsidR="0087387B" w:rsidRPr="00C379EE">
        <w:rPr>
          <w:lang w:val="uk-UA"/>
        </w:rPr>
        <w:instrText>974"</w:instrText>
      </w:r>
      <w:r w:rsidR="0087387B">
        <w:fldChar w:fldCharType="separate"/>
      </w:r>
      <w:r w:rsidRPr="004657DB">
        <w:rPr>
          <w:sz w:val="28"/>
          <w:szCs w:val="28"/>
          <w:lang w:val="uk-UA"/>
        </w:rPr>
        <w:t>частиною третьою статті 60</w:t>
      </w:r>
      <w:r w:rsidR="0087387B">
        <w:fldChar w:fldCharType="end"/>
      </w:r>
      <w:r w:rsidRPr="004657DB">
        <w:rPr>
          <w:sz w:val="28"/>
          <w:szCs w:val="28"/>
        </w:rPr>
        <w:t> </w:t>
      </w:r>
      <w:r w:rsidRPr="004657DB">
        <w:rPr>
          <w:sz w:val="28"/>
          <w:szCs w:val="28"/>
          <w:lang w:val="uk-UA"/>
        </w:rPr>
        <w:t>Бюджетного кодексу України, а саме:</w:t>
      </w:r>
    </w:p>
    <w:p w:rsidR="00783237" w:rsidRPr="004657DB" w:rsidRDefault="00783237" w:rsidP="00783237">
      <w:pPr>
        <w:shd w:val="clear" w:color="auto" w:fill="FFFFFF"/>
        <w:jc w:val="both"/>
        <w:textAlignment w:val="baseline"/>
        <w:rPr>
          <w:color w:val="000000"/>
          <w:sz w:val="28"/>
          <w:szCs w:val="28"/>
          <w:bdr w:val="none" w:sz="0" w:space="0" w:color="auto" w:frame="1"/>
          <w:lang w:val="uk-UA"/>
        </w:rPr>
      </w:pPr>
      <w:r>
        <w:rPr>
          <w:sz w:val="28"/>
          <w:szCs w:val="28"/>
          <w:lang w:val="uk-UA"/>
        </w:rPr>
        <w:t xml:space="preserve">          </w:t>
      </w:r>
      <w:r w:rsidRPr="004657DB">
        <w:rPr>
          <w:sz w:val="28"/>
          <w:szCs w:val="28"/>
          <w:lang w:val="uk-UA"/>
        </w:rPr>
        <w:t xml:space="preserve">1.  </w:t>
      </w:r>
      <w:r w:rsidRPr="004657DB">
        <w:rPr>
          <w:color w:val="000000"/>
          <w:sz w:val="28"/>
          <w:szCs w:val="28"/>
          <w:bdr w:val="none" w:sz="0" w:space="0" w:color="auto" w:frame="1"/>
          <w:lang w:val="uk-UA"/>
        </w:rPr>
        <w:t>не пізніше 15 числа місяця, наступного за звітним, такі місячні звіти (у галузевому і територіальному розрізі та у розрізі джерел доходів і форм власності) окремо щодо зведеного бюджету України, державного бюджету та місцевих бюджетів:</w:t>
      </w:r>
    </w:p>
    <w:p w:rsidR="00783237" w:rsidRPr="004657DB" w:rsidRDefault="00783237" w:rsidP="00783237">
      <w:pPr>
        <w:shd w:val="clear" w:color="auto" w:fill="FFFFFF"/>
        <w:jc w:val="both"/>
        <w:textAlignment w:val="baseline"/>
        <w:rPr>
          <w:color w:val="000000"/>
          <w:sz w:val="28"/>
          <w:szCs w:val="28"/>
          <w:bdr w:val="none" w:sz="0" w:space="0" w:color="auto" w:frame="1"/>
        </w:rPr>
      </w:pPr>
      <w:bookmarkStart w:id="0" w:name="n1964"/>
      <w:bookmarkEnd w:id="0"/>
      <w:r>
        <w:rPr>
          <w:color w:val="000000"/>
          <w:sz w:val="28"/>
          <w:szCs w:val="28"/>
          <w:bdr w:val="none" w:sz="0" w:space="0" w:color="auto" w:frame="1"/>
          <w:lang w:val="uk-UA"/>
        </w:rPr>
        <w:t xml:space="preserve">         </w:t>
      </w:r>
      <w:r w:rsidRPr="004657DB">
        <w:rPr>
          <w:color w:val="000000"/>
          <w:sz w:val="28"/>
          <w:szCs w:val="28"/>
          <w:bdr w:val="none" w:sz="0" w:space="0" w:color="auto" w:frame="1"/>
          <w:lang w:val="uk-UA"/>
        </w:rPr>
        <w:t xml:space="preserve">1.1. </w:t>
      </w:r>
      <w:r w:rsidRPr="004657DB">
        <w:rPr>
          <w:color w:val="000000"/>
          <w:sz w:val="28"/>
          <w:szCs w:val="28"/>
          <w:bdr w:val="none" w:sz="0" w:space="0" w:color="auto" w:frame="1"/>
        </w:rPr>
        <w:t xml:space="preserve">про </w:t>
      </w:r>
      <w:proofErr w:type="spellStart"/>
      <w:r w:rsidRPr="004657DB">
        <w:rPr>
          <w:color w:val="000000"/>
          <w:sz w:val="28"/>
          <w:szCs w:val="28"/>
          <w:bdr w:val="none" w:sz="0" w:space="0" w:color="auto" w:frame="1"/>
        </w:rPr>
        <w:t>фактичні</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надходження</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податків</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і</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зборів</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обов’язкових</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платежів</w:t>
      </w:r>
      <w:proofErr w:type="spellEnd"/>
      <w:r w:rsidRPr="004657DB">
        <w:rPr>
          <w:color w:val="000000"/>
          <w:sz w:val="28"/>
          <w:szCs w:val="28"/>
          <w:bdr w:val="none" w:sz="0" w:space="0" w:color="auto" w:frame="1"/>
        </w:rPr>
        <w:t xml:space="preserve">) та </w:t>
      </w:r>
      <w:proofErr w:type="spellStart"/>
      <w:r w:rsidRPr="004657DB">
        <w:rPr>
          <w:color w:val="000000"/>
          <w:sz w:val="28"/>
          <w:szCs w:val="28"/>
          <w:bdr w:val="none" w:sz="0" w:space="0" w:color="auto" w:frame="1"/>
        </w:rPr>
        <w:t>інших</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доході</w:t>
      </w:r>
      <w:proofErr w:type="gramStart"/>
      <w:r w:rsidRPr="004657DB">
        <w:rPr>
          <w:color w:val="000000"/>
          <w:sz w:val="28"/>
          <w:szCs w:val="28"/>
          <w:bdr w:val="none" w:sz="0" w:space="0" w:color="auto" w:frame="1"/>
        </w:rPr>
        <w:t>в</w:t>
      </w:r>
      <w:proofErr w:type="spellEnd"/>
      <w:proofErr w:type="gramEnd"/>
      <w:r w:rsidRPr="004657DB">
        <w:rPr>
          <w:color w:val="000000"/>
          <w:sz w:val="28"/>
          <w:szCs w:val="28"/>
          <w:bdr w:val="none" w:sz="0" w:space="0" w:color="auto" w:frame="1"/>
        </w:rPr>
        <w:t xml:space="preserve"> бюджету;</w:t>
      </w:r>
    </w:p>
    <w:p w:rsidR="00783237" w:rsidRPr="004657DB" w:rsidRDefault="00783237" w:rsidP="00783237">
      <w:pPr>
        <w:shd w:val="clear" w:color="auto" w:fill="FFFFFF"/>
        <w:jc w:val="both"/>
        <w:textAlignment w:val="baseline"/>
        <w:rPr>
          <w:color w:val="000000"/>
          <w:sz w:val="28"/>
          <w:szCs w:val="28"/>
          <w:bdr w:val="none" w:sz="0" w:space="0" w:color="auto" w:frame="1"/>
        </w:rPr>
      </w:pPr>
      <w:bookmarkStart w:id="1" w:name="n1965"/>
      <w:bookmarkEnd w:id="1"/>
      <w:r w:rsidRPr="004657DB">
        <w:rPr>
          <w:color w:val="000000"/>
          <w:sz w:val="28"/>
          <w:szCs w:val="28"/>
          <w:bdr w:val="none" w:sz="0" w:space="0" w:color="auto" w:frame="1"/>
          <w:lang w:val="uk-UA"/>
        </w:rPr>
        <w:t xml:space="preserve">         1.2. </w:t>
      </w:r>
      <w:r w:rsidRPr="004657DB">
        <w:rPr>
          <w:color w:val="000000"/>
          <w:sz w:val="28"/>
          <w:szCs w:val="28"/>
          <w:bdr w:val="none" w:sz="0" w:space="0" w:color="auto" w:frame="1"/>
        </w:rPr>
        <w:t xml:space="preserve"> про </w:t>
      </w:r>
      <w:proofErr w:type="spellStart"/>
      <w:r w:rsidRPr="004657DB">
        <w:rPr>
          <w:color w:val="000000"/>
          <w:sz w:val="28"/>
          <w:szCs w:val="28"/>
          <w:bdr w:val="none" w:sz="0" w:space="0" w:color="auto" w:frame="1"/>
        </w:rPr>
        <w:t>податковий</w:t>
      </w:r>
      <w:proofErr w:type="spellEnd"/>
      <w:r w:rsidRPr="004657DB">
        <w:rPr>
          <w:color w:val="000000"/>
          <w:sz w:val="28"/>
          <w:szCs w:val="28"/>
          <w:bdr w:val="none" w:sz="0" w:space="0" w:color="auto" w:frame="1"/>
        </w:rPr>
        <w:t xml:space="preserve"> борг;</w:t>
      </w:r>
    </w:p>
    <w:p w:rsidR="00783237" w:rsidRPr="004657DB" w:rsidRDefault="00783237" w:rsidP="00783237">
      <w:pPr>
        <w:shd w:val="clear" w:color="auto" w:fill="FFFFFF"/>
        <w:jc w:val="both"/>
        <w:textAlignment w:val="baseline"/>
        <w:rPr>
          <w:color w:val="000000"/>
          <w:sz w:val="28"/>
          <w:szCs w:val="28"/>
          <w:bdr w:val="none" w:sz="0" w:space="0" w:color="auto" w:frame="1"/>
        </w:rPr>
      </w:pPr>
      <w:bookmarkStart w:id="2" w:name="n1966"/>
      <w:bookmarkEnd w:id="2"/>
      <w:r w:rsidRPr="004657DB">
        <w:rPr>
          <w:color w:val="000000"/>
          <w:sz w:val="28"/>
          <w:szCs w:val="28"/>
          <w:bdr w:val="none" w:sz="0" w:space="0" w:color="auto" w:frame="1"/>
          <w:lang w:val="uk-UA"/>
        </w:rPr>
        <w:lastRenderedPageBreak/>
        <w:t xml:space="preserve">         1.3.</w:t>
      </w:r>
      <w:r w:rsidRPr="004657DB">
        <w:rPr>
          <w:color w:val="000000"/>
          <w:sz w:val="28"/>
          <w:szCs w:val="28"/>
          <w:bdr w:val="none" w:sz="0" w:space="0" w:color="auto" w:frame="1"/>
        </w:rPr>
        <w:t xml:space="preserve"> про </w:t>
      </w:r>
      <w:proofErr w:type="spellStart"/>
      <w:r w:rsidRPr="004657DB">
        <w:rPr>
          <w:color w:val="000000"/>
          <w:sz w:val="28"/>
          <w:szCs w:val="28"/>
          <w:bdr w:val="none" w:sz="0" w:space="0" w:color="auto" w:frame="1"/>
        </w:rPr>
        <w:t>суми</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надміру</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сплачених</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грошових</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зобов’язань</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платників</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податкі</w:t>
      </w:r>
      <w:proofErr w:type="gramStart"/>
      <w:r w:rsidRPr="004657DB">
        <w:rPr>
          <w:color w:val="000000"/>
          <w:sz w:val="28"/>
          <w:szCs w:val="28"/>
          <w:bdr w:val="none" w:sz="0" w:space="0" w:color="auto" w:frame="1"/>
        </w:rPr>
        <w:t>в</w:t>
      </w:r>
      <w:proofErr w:type="spellEnd"/>
      <w:proofErr w:type="gramEnd"/>
      <w:r w:rsidRPr="004657DB">
        <w:rPr>
          <w:color w:val="000000"/>
          <w:sz w:val="28"/>
          <w:szCs w:val="28"/>
          <w:bdr w:val="none" w:sz="0" w:space="0" w:color="auto" w:frame="1"/>
        </w:rPr>
        <w:t xml:space="preserve"> </w:t>
      </w:r>
      <w:proofErr w:type="gramStart"/>
      <w:r w:rsidRPr="004657DB">
        <w:rPr>
          <w:color w:val="000000"/>
          <w:sz w:val="28"/>
          <w:szCs w:val="28"/>
          <w:bdr w:val="none" w:sz="0" w:space="0" w:color="auto" w:frame="1"/>
        </w:rPr>
        <w:t>та</w:t>
      </w:r>
      <w:proofErr w:type="gram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суми</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платежів</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які</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сплачені</w:t>
      </w:r>
      <w:proofErr w:type="spellEnd"/>
      <w:r w:rsidRPr="004657DB">
        <w:rPr>
          <w:color w:val="000000"/>
          <w:sz w:val="28"/>
          <w:szCs w:val="28"/>
          <w:bdr w:val="none" w:sz="0" w:space="0" w:color="auto" w:frame="1"/>
        </w:rPr>
        <w:t xml:space="preserve"> та </w:t>
      </w:r>
      <w:proofErr w:type="spellStart"/>
      <w:r w:rsidRPr="004657DB">
        <w:rPr>
          <w:color w:val="000000"/>
          <w:sz w:val="28"/>
          <w:szCs w:val="28"/>
          <w:bdr w:val="none" w:sz="0" w:space="0" w:color="auto" w:frame="1"/>
        </w:rPr>
        <w:t>будуть</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нараховані</w:t>
      </w:r>
      <w:proofErr w:type="spellEnd"/>
      <w:r w:rsidRPr="004657DB">
        <w:rPr>
          <w:color w:val="000000"/>
          <w:sz w:val="28"/>
          <w:szCs w:val="28"/>
          <w:bdr w:val="none" w:sz="0" w:space="0" w:color="auto" w:frame="1"/>
        </w:rPr>
        <w:t xml:space="preserve"> в </w:t>
      </w:r>
      <w:proofErr w:type="spellStart"/>
      <w:r w:rsidRPr="004657DB">
        <w:rPr>
          <w:color w:val="000000"/>
          <w:sz w:val="28"/>
          <w:szCs w:val="28"/>
          <w:bdr w:val="none" w:sz="0" w:space="0" w:color="auto" w:frame="1"/>
        </w:rPr>
        <w:t>наступних</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звітних</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періодах</w:t>
      </w:r>
      <w:proofErr w:type="spellEnd"/>
      <w:r w:rsidRPr="004657DB">
        <w:rPr>
          <w:color w:val="000000"/>
          <w:sz w:val="28"/>
          <w:szCs w:val="28"/>
          <w:bdr w:val="none" w:sz="0" w:space="0" w:color="auto" w:frame="1"/>
        </w:rPr>
        <w:t>;</w:t>
      </w:r>
    </w:p>
    <w:p w:rsidR="00783237" w:rsidRPr="004657DB" w:rsidRDefault="00783237" w:rsidP="00783237">
      <w:pPr>
        <w:shd w:val="clear" w:color="auto" w:fill="FFFFFF"/>
        <w:jc w:val="both"/>
        <w:textAlignment w:val="baseline"/>
        <w:rPr>
          <w:color w:val="000000"/>
          <w:sz w:val="28"/>
          <w:szCs w:val="28"/>
          <w:bdr w:val="none" w:sz="0" w:space="0" w:color="auto" w:frame="1"/>
          <w:lang w:val="uk-UA"/>
        </w:rPr>
      </w:pPr>
      <w:bookmarkStart w:id="3" w:name="n1967"/>
      <w:bookmarkEnd w:id="3"/>
      <w:r w:rsidRPr="004657DB">
        <w:rPr>
          <w:color w:val="000000"/>
          <w:sz w:val="28"/>
          <w:szCs w:val="28"/>
          <w:bdr w:val="none" w:sz="0" w:space="0" w:color="auto" w:frame="1"/>
          <w:lang w:val="uk-UA"/>
        </w:rPr>
        <w:t xml:space="preserve">          1.4.</w:t>
      </w:r>
      <w:r w:rsidRPr="004657DB">
        <w:rPr>
          <w:color w:val="000000"/>
          <w:sz w:val="28"/>
          <w:szCs w:val="28"/>
          <w:bdr w:val="none" w:sz="0" w:space="0" w:color="auto" w:frame="1"/>
        </w:rPr>
        <w:t xml:space="preserve"> про </w:t>
      </w:r>
      <w:proofErr w:type="spellStart"/>
      <w:r w:rsidRPr="004657DB">
        <w:rPr>
          <w:color w:val="000000"/>
          <w:sz w:val="28"/>
          <w:szCs w:val="28"/>
          <w:bdr w:val="none" w:sz="0" w:space="0" w:color="auto" w:frame="1"/>
        </w:rPr>
        <w:t>бюджетне</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відшкодування</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податку</w:t>
      </w:r>
      <w:proofErr w:type="spellEnd"/>
      <w:r w:rsidRPr="004657DB">
        <w:rPr>
          <w:color w:val="000000"/>
          <w:sz w:val="28"/>
          <w:szCs w:val="28"/>
          <w:bdr w:val="none" w:sz="0" w:space="0" w:color="auto" w:frame="1"/>
        </w:rPr>
        <w:t xml:space="preserve"> на </w:t>
      </w:r>
      <w:proofErr w:type="spellStart"/>
      <w:r w:rsidRPr="004657DB">
        <w:rPr>
          <w:color w:val="000000"/>
          <w:sz w:val="28"/>
          <w:szCs w:val="28"/>
          <w:bdr w:val="none" w:sz="0" w:space="0" w:color="auto" w:frame="1"/>
        </w:rPr>
        <w:t>додану</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вартість</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включаючи</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інформацію</w:t>
      </w:r>
      <w:proofErr w:type="spellEnd"/>
      <w:r w:rsidRPr="004657DB">
        <w:rPr>
          <w:color w:val="000000"/>
          <w:sz w:val="28"/>
          <w:szCs w:val="28"/>
          <w:bdr w:val="none" w:sz="0" w:space="0" w:color="auto" w:frame="1"/>
        </w:rPr>
        <w:t xml:space="preserve"> про </w:t>
      </w:r>
      <w:proofErr w:type="spellStart"/>
      <w:r w:rsidRPr="004657DB">
        <w:rPr>
          <w:color w:val="000000"/>
          <w:sz w:val="28"/>
          <w:szCs w:val="28"/>
          <w:bdr w:val="none" w:sz="0" w:space="0" w:color="auto" w:frame="1"/>
        </w:rPr>
        <w:t>заборгованість</w:t>
      </w:r>
      <w:proofErr w:type="spellEnd"/>
      <w:r w:rsidRPr="004657DB">
        <w:rPr>
          <w:color w:val="000000"/>
          <w:sz w:val="28"/>
          <w:szCs w:val="28"/>
          <w:bdr w:val="none" w:sz="0" w:space="0" w:color="auto" w:frame="1"/>
        </w:rPr>
        <w:t xml:space="preserve"> бюджету </w:t>
      </w:r>
      <w:proofErr w:type="spellStart"/>
      <w:r w:rsidRPr="004657DB">
        <w:rPr>
          <w:color w:val="000000"/>
          <w:sz w:val="28"/>
          <w:szCs w:val="28"/>
          <w:bdr w:val="none" w:sz="0" w:space="0" w:color="auto" w:frame="1"/>
        </w:rPr>
        <w:t>з</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відшкодування</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податку</w:t>
      </w:r>
      <w:proofErr w:type="spellEnd"/>
      <w:r w:rsidRPr="004657DB">
        <w:rPr>
          <w:color w:val="000000"/>
          <w:sz w:val="28"/>
          <w:szCs w:val="28"/>
          <w:bdr w:val="none" w:sz="0" w:space="0" w:color="auto" w:frame="1"/>
        </w:rPr>
        <w:t xml:space="preserve"> </w:t>
      </w:r>
      <w:proofErr w:type="gramStart"/>
      <w:r w:rsidRPr="004657DB">
        <w:rPr>
          <w:color w:val="000000"/>
          <w:sz w:val="28"/>
          <w:szCs w:val="28"/>
          <w:bdr w:val="none" w:sz="0" w:space="0" w:color="auto" w:frame="1"/>
        </w:rPr>
        <w:t>на</w:t>
      </w:r>
      <w:proofErr w:type="gram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додану</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вартість</w:t>
      </w:r>
      <w:proofErr w:type="spellEnd"/>
      <w:r w:rsidRPr="004657DB">
        <w:rPr>
          <w:color w:val="000000"/>
          <w:sz w:val="28"/>
          <w:szCs w:val="28"/>
          <w:bdr w:val="none" w:sz="0" w:space="0" w:color="auto" w:frame="1"/>
          <w:lang w:val="uk-UA"/>
        </w:rPr>
        <w:t>;</w:t>
      </w:r>
    </w:p>
    <w:p w:rsidR="00783237" w:rsidRPr="004657DB" w:rsidRDefault="00783237" w:rsidP="00783237">
      <w:pPr>
        <w:shd w:val="clear" w:color="auto" w:fill="FFFFFF"/>
        <w:jc w:val="both"/>
        <w:textAlignment w:val="baseline"/>
        <w:rPr>
          <w:color w:val="000000"/>
          <w:sz w:val="28"/>
          <w:szCs w:val="28"/>
          <w:bdr w:val="none" w:sz="0" w:space="0" w:color="auto" w:frame="1"/>
          <w:lang w:val="uk-UA"/>
        </w:rPr>
      </w:pPr>
      <w:r w:rsidRPr="004657DB">
        <w:rPr>
          <w:color w:val="000000"/>
          <w:sz w:val="28"/>
          <w:szCs w:val="28"/>
          <w:bdr w:val="none" w:sz="0" w:space="0" w:color="auto" w:frame="1"/>
          <w:lang w:val="uk-UA"/>
        </w:rPr>
        <w:t xml:space="preserve">           2.  квартальні звіти (у галузевому і територіальному розрізі та у розрізі джерел доходів і форм власності) окремо щодо зведеного бюджету України, державного бюджету та місцевих бюджетів:</w:t>
      </w:r>
    </w:p>
    <w:p w:rsidR="00783237" w:rsidRPr="004657DB" w:rsidRDefault="00783237" w:rsidP="00783237">
      <w:pPr>
        <w:shd w:val="clear" w:color="auto" w:fill="FFFFFF"/>
        <w:jc w:val="both"/>
        <w:textAlignment w:val="baseline"/>
        <w:rPr>
          <w:color w:val="000000"/>
          <w:sz w:val="28"/>
          <w:szCs w:val="28"/>
          <w:bdr w:val="none" w:sz="0" w:space="0" w:color="auto" w:frame="1"/>
        </w:rPr>
      </w:pPr>
      <w:bookmarkStart w:id="4" w:name="n1969"/>
      <w:bookmarkEnd w:id="4"/>
      <w:r w:rsidRPr="004657DB">
        <w:rPr>
          <w:color w:val="000000"/>
          <w:sz w:val="28"/>
          <w:szCs w:val="28"/>
          <w:bdr w:val="none" w:sz="0" w:space="0" w:color="auto" w:frame="1"/>
          <w:lang w:val="uk-UA"/>
        </w:rPr>
        <w:t xml:space="preserve">          2.</w:t>
      </w:r>
      <w:r w:rsidRPr="004657DB">
        <w:rPr>
          <w:color w:val="000000"/>
          <w:sz w:val="28"/>
          <w:szCs w:val="28"/>
          <w:bdr w:val="none" w:sz="0" w:space="0" w:color="auto" w:frame="1"/>
        </w:rPr>
        <w:t>1</w:t>
      </w:r>
      <w:r w:rsidRPr="004657DB">
        <w:rPr>
          <w:color w:val="000000"/>
          <w:sz w:val="28"/>
          <w:szCs w:val="28"/>
          <w:bdr w:val="none" w:sz="0" w:space="0" w:color="auto" w:frame="1"/>
          <w:lang w:val="uk-UA"/>
        </w:rPr>
        <w:t xml:space="preserve">. </w:t>
      </w:r>
      <w:r w:rsidRPr="004657DB">
        <w:rPr>
          <w:color w:val="000000"/>
          <w:sz w:val="28"/>
          <w:szCs w:val="28"/>
          <w:bdr w:val="none" w:sz="0" w:space="0" w:color="auto" w:frame="1"/>
        </w:rPr>
        <w:t xml:space="preserve"> про </w:t>
      </w:r>
      <w:proofErr w:type="spellStart"/>
      <w:r w:rsidRPr="004657DB">
        <w:rPr>
          <w:color w:val="000000"/>
          <w:sz w:val="28"/>
          <w:szCs w:val="28"/>
          <w:bdr w:val="none" w:sz="0" w:space="0" w:color="auto" w:frame="1"/>
        </w:rPr>
        <w:t>суми</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списаного</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податкового</w:t>
      </w:r>
      <w:proofErr w:type="spellEnd"/>
      <w:r w:rsidRPr="004657DB">
        <w:rPr>
          <w:color w:val="000000"/>
          <w:sz w:val="28"/>
          <w:szCs w:val="28"/>
          <w:bdr w:val="none" w:sz="0" w:space="0" w:color="auto" w:frame="1"/>
        </w:rPr>
        <w:t xml:space="preserve"> боргу - не </w:t>
      </w:r>
      <w:proofErr w:type="spellStart"/>
      <w:proofErr w:type="gramStart"/>
      <w:r w:rsidRPr="004657DB">
        <w:rPr>
          <w:color w:val="000000"/>
          <w:sz w:val="28"/>
          <w:szCs w:val="28"/>
          <w:bdr w:val="none" w:sz="0" w:space="0" w:color="auto" w:frame="1"/>
        </w:rPr>
        <w:t>п</w:t>
      </w:r>
      <w:proofErr w:type="gramEnd"/>
      <w:r w:rsidRPr="004657DB">
        <w:rPr>
          <w:color w:val="000000"/>
          <w:sz w:val="28"/>
          <w:szCs w:val="28"/>
          <w:bdr w:val="none" w:sz="0" w:space="0" w:color="auto" w:frame="1"/>
        </w:rPr>
        <w:t>ізніше</w:t>
      </w:r>
      <w:proofErr w:type="spellEnd"/>
      <w:r w:rsidRPr="004657DB">
        <w:rPr>
          <w:color w:val="000000"/>
          <w:sz w:val="28"/>
          <w:szCs w:val="28"/>
          <w:bdr w:val="none" w:sz="0" w:space="0" w:color="auto" w:frame="1"/>
        </w:rPr>
        <w:t xml:space="preserve"> 35 </w:t>
      </w:r>
      <w:proofErr w:type="spellStart"/>
      <w:r w:rsidRPr="004657DB">
        <w:rPr>
          <w:color w:val="000000"/>
          <w:sz w:val="28"/>
          <w:szCs w:val="28"/>
          <w:bdr w:val="none" w:sz="0" w:space="0" w:color="auto" w:frame="1"/>
        </w:rPr>
        <w:t>днів</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після</w:t>
      </w:r>
      <w:proofErr w:type="spellEnd"/>
      <w:r w:rsidRPr="004657DB">
        <w:rPr>
          <w:color w:val="000000"/>
          <w:sz w:val="28"/>
          <w:szCs w:val="28"/>
          <w:bdr w:val="none" w:sz="0" w:space="0" w:color="auto" w:frame="1"/>
        </w:rPr>
        <w:t xml:space="preserve"> </w:t>
      </w:r>
      <w:proofErr w:type="spellStart"/>
      <w:r w:rsidRPr="004657DB">
        <w:rPr>
          <w:color w:val="000000"/>
          <w:sz w:val="28"/>
          <w:szCs w:val="28"/>
          <w:bdr w:val="none" w:sz="0" w:space="0" w:color="auto" w:frame="1"/>
        </w:rPr>
        <w:t>закінчення</w:t>
      </w:r>
      <w:proofErr w:type="spellEnd"/>
      <w:r w:rsidRPr="004657DB">
        <w:rPr>
          <w:color w:val="000000"/>
          <w:sz w:val="28"/>
          <w:szCs w:val="28"/>
          <w:bdr w:val="none" w:sz="0" w:space="0" w:color="auto" w:frame="1"/>
        </w:rPr>
        <w:t xml:space="preserve"> кварталу;</w:t>
      </w:r>
    </w:p>
    <w:p w:rsidR="00783237" w:rsidRPr="004657DB" w:rsidRDefault="00783237" w:rsidP="00783237">
      <w:pPr>
        <w:shd w:val="clear" w:color="auto" w:fill="FFFFFF"/>
        <w:jc w:val="both"/>
        <w:textAlignment w:val="baseline"/>
        <w:rPr>
          <w:color w:val="000000"/>
          <w:sz w:val="28"/>
          <w:szCs w:val="28"/>
          <w:bdr w:val="none" w:sz="0" w:space="0" w:color="auto" w:frame="1"/>
          <w:lang w:val="uk-UA"/>
        </w:rPr>
      </w:pPr>
      <w:bookmarkStart w:id="5" w:name="n1970"/>
      <w:bookmarkEnd w:id="5"/>
      <w:r>
        <w:rPr>
          <w:color w:val="000000"/>
          <w:sz w:val="28"/>
          <w:szCs w:val="28"/>
          <w:bdr w:val="none" w:sz="0" w:space="0" w:color="auto" w:frame="1"/>
          <w:lang w:val="uk-UA"/>
        </w:rPr>
        <w:t xml:space="preserve">          </w:t>
      </w:r>
      <w:r w:rsidRPr="004657DB">
        <w:rPr>
          <w:color w:val="000000"/>
          <w:sz w:val="28"/>
          <w:szCs w:val="28"/>
          <w:bdr w:val="none" w:sz="0" w:space="0" w:color="auto" w:frame="1"/>
          <w:lang w:val="uk-UA"/>
        </w:rPr>
        <w:t>2.2.  про розстрочені і відстрочені суми податкового боргу і грошових зобов’язань платників податків - не пізніше 35 днів після закінчення кварталу;</w:t>
      </w:r>
    </w:p>
    <w:p w:rsidR="00783237" w:rsidRPr="004657DB" w:rsidRDefault="00783237" w:rsidP="00783237">
      <w:pPr>
        <w:shd w:val="clear" w:color="auto" w:fill="FFFFFF"/>
        <w:jc w:val="both"/>
        <w:textAlignment w:val="baseline"/>
        <w:rPr>
          <w:color w:val="000000"/>
          <w:sz w:val="28"/>
          <w:szCs w:val="28"/>
          <w:bdr w:val="none" w:sz="0" w:space="0" w:color="auto" w:frame="1"/>
          <w:lang w:val="uk-UA"/>
        </w:rPr>
      </w:pPr>
      <w:bookmarkStart w:id="6" w:name="n1971"/>
      <w:bookmarkEnd w:id="6"/>
      <w:r w:rsidRPr="004657DB">
        <w:rPr>
          <w:color w:val="000000"/>
          <w:sz w:val="28"/>
          <w:szCs w:val="28"/>
          <w:bdr w:val="none" w:sz="0" w:space="0" w:color="auto" w:frame="1"/>
          <w:lang w:val="uk-UA"/>
        </w:rPr>
        <w:t xml:space="preserve">          2.3.  про суми наданих податкових пільг, включаючи втрати доходів бюджету від їх надання, - не пізніше 50 днів після закінчення кварталу і не пізніше 70 днів після закінчення року;</w:t>
      </w:r>
    </w:p>
    <w:p w:rsidR="00783237" w:rsidRDefault="00783237" w:rsidP="00783237">
      <w:pPr>
        <w:widowControl w:val="0"/>
        <w:autoSpaceDE w:val="0"/>
        <w:autoSpaceDN w:val="0"/>
        <w:adjustRightInd w:val="0"/>
        <w:spacing w:before="270" w:line="330" w:lineRule="exact"/>
        <w:ind w:right="-38"/>
        <w:contextualSpacing/>
        <w:rPr>
          <w:bCs/>
          <w:color w:val="000000"/>
          <w:sz w:val="28"/>
          <w:szCs w:val="28"/>
          <w:lang w:val="uk-UA"/>
        </w:rPr>
      </w:pPr>
      <w:r w:rsidRPr="004657DB">
        <w:rPr>
          <w:bCs/>
          <w:color w:val="000000"/>
          <w:sz w:val="28"/>
          <w:szCs w:val="28"/>
          <w:lang w:val="uk-UA"/>
        </w:rPr>
        <w:t xml:space="preserve">          </w:t>
      </w:r>
    </w:p>
    <w:p w:rsidR="00783237" w:rsidRPr="004657DB" w:rsidRDefault="00783237" w:rsidP="00783237">
      <w:pPr>
        <w:widowControl w:val="0"/>
        <w:autoSpaceDE w:val="0"/>
        <w:autoSpaceDN w:val="0"/>
        <w:adjustRightInd w:val="0"/>
        <w:spacing w:before="270" w:line="330" w:lineRule="exact"/>
        <w:ind w:right="-38"/>
        <w:contextualSpacing/>
        <w:rPr>
          <w:bCs/>
          <w:color w:val="000000"/>
          <w:sz w:val="28"/>
          <w:szCs w:val="28"/>
          <w:lang w:val="uk-UA"/>
        </w:rPr>
      </w:pPr>
      <w:r>
        <w:rPr>
          <w:bCs/>
          <w:color w:val="000000"/>
          <w:sz w:val="28"/>
          <w:szCs w:val="28"/>
          <w:lang w:val="uk-UA"/>
        </w:rPr>
        <w:t xml:space="preserve">          7</w:t>
      </w:r>
      <w:r w:rsidRPr="004657DB">
        <w:rPr>
          <w:bCs/>
          <w:color w:val="000000"/>
          <w:sz w:val="28"/>
          <w:szCs w:val="28"/>
          <w:lang w:val="uk-UA"/>
        </w:rPr>
        <w:t>)  за  дорученням представляти  фінансове управління</w:t>
      </w:r>
      <w:r w:rsidRPr="004657DB">
        <w:rPr>
          <w:b/>
          <w:bCs/>
          <w:color w:val="000000"/>
          <w:sz w:val="28"/>
          <w:szCs w:val="28"/>
          <w:lang w:val="uk-UA"/>
        </w:rPr>
        <w:t xml:space="preserve"> з </w:t>
      </w:r>
      <w:r w:rsidRPr="004657DB">
        <w:rPr>
          <w:bCs/>
          <w:color w:val="000000"/>
          <w:sz w:val="28"/>
          <w:szCs w:val="28"/>
          <w:lang w:val="uk-UA"/>
        </w:rPr>
        <w:t>питань, що належать до його компетенції.</w:t>
      </w:r>
    </w:p>
    <w:p w:rsidR="00783237" w:rsidRPr="004657DB" w:rsidRDefault="00783237" w:rsidP="00783237">
      <w:pPr>
        <w:widowControl w:val="0"/>
        <w:autoSpaceDE w:val="0"/>
        <w:autoSpaceDN w:val="0"/>
        <w:adjustRightInd w:val="0"/>
        <w:spacing w:before="285" w:line="320" w:lineRule="exact"/>
        <w:ind w:left="360" w:right="-36"/>
        <w:contextualSpacing/>
        <w:jc w:val="both"/>
        <w:rPr>
          <w:color w:val="000000"/>
          <w:sz w:val="28"/>
          <w:szCs w:val="28"/>
          <w:lang w:val="uk-UA"/>
        </w:rPr>
      </w:pPr>
    </w:p>
    <w:p w:rsidR="00783237" w:rsidRPr="004657DB" w:rsidRDefault="00783237" w:rsidP="00783237">
      <w:pPr>
        <w:widowControl w:val="0"/>
        <w:tabs>
          <w:tab w:val="left" w:pos="851"/>
        </w:tabs>
        <w:autoSpaceDE w:val="0"/>
        <w:autoSpaceDN w:val="0"/>
        <w:adjustRightInd w:val="0"/>
        <w:spacing w:before="290" w:line="330" w:lineRule="exact"/>
        <w:ind w:right="-38"/>
        <w:contextualSpacing/>
        <w:rPr>
          <w:b/>
          <w:bCs/>
          <w:color w:val="000000"/>
          <w:sz w:val="28"/>
          <w:szCs w:val="28"/>
          <w:lang w:val="uk-UA"/>
        </w:rPr>
      </w:pPr>
      <w:r w:rsidRPr="004657DB">
        <w:rPr>
          <w:b/>
          <w:bCs/>
          <w:color w:val="000000"/>
          <w:sz w:val="28"/>
          <w:szCs w:val="28"/>
          <w:lang w:val="uk-UA"/>
        </w:rPr>
        <w:t xml:space="preserve">         </w:t>
      </w:r>
      <w:proofErr w:type="gramStart"/>
      <w:r w:rsidRPr="004657DB">
        <w:rPr>
          <w:b/>
          <w:bCs/>
          <w:color w:val="000000"/>
          <w:sz w:val="28"/>
          <w:szCs w:val="28"/>
          <w:lang w:val="en-US"/>
        </w:rPr>
        <w:t>V</w:t>
      </w:r>
      <w:r w:rsidRPr="004657DB">
        <w:rPr>
          <w:b/>
          <w:bCs/>
          <w:color w:val="000000"/>
          <w:sz w:val="28"/>
          <w:szCs w:val="28"/>
        </w:rPr>
        <w:t xml:space="preserve">. </w:t>
      </w:r>
      <w:r w:rsidRPr="004657DB">
        <w:rPr>
          <w:b/>
          <w:bCs/>
          <w:color w:val="000000"/>
          <w:sz w:val="28"/>
          <w:szCs w:val="28"/>
          <w:lang w:val="uk-UA"/>
        </w:rPr>
        <w:t>Керівництво відділом, права та обов’язки начальника відділу.</w:t>
      </w:r>
      <w:proofErr w:type="gramEnd"/>
      <w:r w:rsidRPr="004657DB">
        <w:rPr>
          <w:b/>
          <w:bCs/>
          <w:color w:val="000000"/>
          <w:sz w:val="28"/>
          <w:szCs w:val="28"/>
          <w:lang w:val="uk-UA"/>
        </w:rPr>
        <w:t xml:space="preserve"> </w:t>
      </w:r>
    </w:p>
    <w:p w:rsidR="00783237" w:rsidRPr="004657DB" w:rsidRDefault="00783237" w:rsidP="00783237">
      <w:pPr>
        <w:widowControl w:val="0"/>
        <w:tabs>
          <w:tab w:val="left" w:pos="851"/>
        </w:tabs>
        <w:autoSpaceDE w:val="0"/>
        <w:autoSpaceDN w:val="0"/>
        <w:adjustRightInd w:val="0"/>
        <w:spacing w:before="290" w:line="330" w:lineRule="exact"/>
        <w:ind w:right="-38"/>
        <w:contextualSpacing/>
        <w:rPr>
          <w:b/>
          <w:bCs/>
          <w:color w:val="000000"/>
          <w:sz w:val="28"/>
          <w:szCs w:val="28"/>
          <w:lang w:val="uk-UA"/>
        </w:rPr>
      </w:pPr>
      <w:r>
        <w:rPr>
          <w:bCs/>
          <w:color w:val="000000"/>
          <w:sz w:val="28"/>
          <w:szCs w:val="28"/>
          <w:lang w:val="uk-UA"/>
        </w:rPr>
        <w:t xml:space="preserve">         </w:t>
      </w:r>
      <w:r w:rsidRPr="004657DB">
        <w:rPr>
          <w:bCs/>
          <w:color w:val="000000"/>
          <w:sz w:val="28"/>
          <w:szCs w:val="28"/>
          <w:lang w:val="uk-UA"/>
        </w:rPr>
        <w:t>1. Начальник відділу:</w:t>
      </w:r>
    </w:p>
    <w:p w:rsidR="00783237" w:rsidRPr="004657DB" w:rsidRDefault="00783237" w:rsidP="00783237">
      <w:pPr>
        <w:widowControl w:val="0"/>
        <w:tabs>
          <w:tab w:val="left" w:pos="0"/>
          <w:tab w:val="left" w:pos="851"/>
        </w:tabs>
        <w:autoSpaceDE w:val="0"/>
        <w:autoSpaceDN w:val="0"/>
        <w:adjustRightInd w:val="0"/>
        <w:spacing w:before="285" w:line="320" w:lineRule="exact"/>
        <w:ind w:right="-34"/>
        <w:contextualSpacing/>
        <w:jc w:val="both"/>
        <w:rPr>
          <w:color w:val="000000"/>
          <w:sz w:val="28"/>
          <w:szCs w:val="28"/>
          <w:lang w:val="uk-UA"/>
        </w:rPr>
      </w:pPr>
      <w:r w:rsidRPr="004657DB">
        <w:rPr>
          <w:color w:val="000000"/>
          <w:sz w:val="28"/>
          <w:szCs w:val="28"/>
          <w:lang w:val="uk-UA"/>
        </w:rPr>
        <w:t xml:space="preserve">         1)здійснює керівництво відділом, розподіляє обов'язки між    працівниками відділу, несе персональну відповідальність за виконання покладених на відділ завдань, за </w:t>
      </w:r>
      <w:r w:rsidRPr="004657DB">
        <w:rPr>
          <w:sz w:val="28"/>
          <w:szCs w:val="28"/>
          <w:lang w:val="uk-UA"/>
        </w:rPr>
        <w:t xml:space="preserve">організацію та результати його діяльності, </w:t>
      </w:r>
      <w:r w:rsidRPr="004657DB">
        <w:rPr>
          <w:color w:val="000000"/>
          <w:sz w:val="28"/>
          <w:szCs w:val="28"/>
          <w:lang w:val="uk-UA"/>
        </w:rPr>
        <w:t xml:space="preserve">визначає ступінь відповідальності працівників відділу, </w:t>
      </w:r>
      <w:r w:rsidRPr="004657DB">
        <w:rPr>
          <w:sz w:val="28"/>
          <w:szCs w:val="28"/>
          <w:lang w:val="uk-UA"/>
        </w:rPr>
        <w:t>сприяє створенню належних умов праці</w:t>
      </w:r>
      <w:r w:rsidRPr="004657DB">
        <w:rPr>
          <w:color w:val="000000"/>
          <w:sz w:val="28"/>
          <w:szCs w:val="28"/>
          <w:lang w:val="uk-UA"/>
        </w:rPr>
        <w:t xml:space="preserve">;  </w:t>
      </w:r>
    </w:p>
    <w:p w:rsidR="00783237" w:rsidRPr="004657DB" w:rsidRDefault="00783237" w:rsidP="00783237">
      <w:pPr>
        <w:widowControl w:val="0"/>
        <w:tabs>
          <w:tab w:val="left" w:pos="851"/>
        </w:tabs>
        <w:autoSpaceDE w:val="0"/>
        <w:autoSpaceDN w:val="0"/>
        <w:adjustRightInd w:val="0"/>
        <w:spacing w:before="285" w:line="315" w:lineRule="exact"/>
        <w:ind w:right="-38" w:firstLine="709"/>
        <w:contextualSpacing/>
        <w:rPr>
          <w:color w:val="000000"/>
          <w:sz w:val="28"/>
          <w:szCs w:val="28"/>
          <w:lang w:val="uk-UA"/>
        </w:rPr>
      </w:pPr>
      <w:r w:rsidRPr="004657DB">
        <w:rPr>
          <w:color w:val="000000"/>
          <w:sz w:val="28"/>
          <w:szCs w:val="28"/>
          <w:lang w:val="uk-UA"/>
        </w:rPr>
        <w:t>2) розробляє  посадові інструкції працівників відділу;</w:t>
      </w:r>
    </w:p>
    <w:p w:rsidR="00783237" w:rsidRPr="004657DB" w:rsidRDefault="00783237" w:rsidP="00783237">
      <w:pPr>
        <w:widowControl w:val="0"/>
        <w:tabs>
          <w:tab w:val="left" w:pos="851"/>
        </w:tabs>
        <w:autoSpaceDE w:val="0"/>
        <w:autoSpaceDN w:val="0"/>
        <w:adjustRightInd w:val="0"/>
        <w:spacing w:before="285" w:line="340" w:lineRule="exact"/>
        <w:ind w:right="-36" w:firstLine="709"/>
        <w:contextualSpacing/>
        <w:jc w:val="both"/>
        <w:rPr>
          <w:color w:val="000000"/>
          <w:sz w:val="28"/>
          <w:szCs w:val="28"/>
          <w:lang w:val="uk-UA"/>
        </w:rPr>
      </w:pPr>
      <w:r w:rsidRPr="004657DB">
        <w:rPr>
          <w:color w:val="000000"/>
          <w:sz w:val="28"/>
          <w:szCs w:val="28"/>
          <w:lang w:val="uk-UA"/>
        </w:rPr>
        <w:t xml:space="preserve">3) складає щомісячні та квартальні плани роботи відділу, звіти про їх виконання,  приймає участь у підготовці річного плану роботи управління; </w:t>
      </w:r>
    </w:p>
    <w:p w:rsidR="00783237" w:rsidRPr="004657DB" w:rsidRDefault="00783237" w:rsidP="00783237">
      <w:pPr>
        <w:widowControl w:val="0"/>
        <w:tabs>
          <w:tab w:val="left" w:pos="851"/>
        </w:tabs>
        <w:autoSpaceDE w:val="0"/>
        <w:autoSpaceDN w:val="0"/>
        <w:adjustRightInd w:val="0"/>
        <w:spacing w:line="320" w:lineRule="exact"/>
        <w:ind w:right="-37" w:firstLine="709"/>
        <w:contextualSpacing/>
        <w:jc w:val="both"/>
        <w:rPr>
          <w:color w:val="000000"/>
          <w:sz w:val="28"/>
          <w:szCs w:val="28"/>
          <w:lang w:val="uk-UA"/>
        </w:rPr>
      </w:pPr>
      <w:r w:rsidRPr="004657DB">
        <w:rPr>
          <w:sz w:val="28"/>
          <w:szCs w:val="28"/>
          <w:lang w:val="uk-UA"/>
        </w:rPr>
        <w:t>4)</w:t>
      </w:r>
      <w:r w:rsidRPr="004657DB">
        <w:rPr>
          <w:color w:val="000000"/>
          <w:sz w:val="28"/>
          <w:szCs w:val="28"/>
          <w:lang w:val="uk-UA"/>
        </w:rPr>
        <w:t xml:space="preserve"> вживає заходи щодо удосконалення організації та підвищення ефективності роботи відділу, забезпечує підвищення особистої ділової кваліфікації, дотримання правил внутрішнього трудового розпорядку  у відділі; </w:t>
      </w:r>
    </w:p>
    <w:p w:rsidR="00783237" w:rsidRPr="004657DB" w:rsidRDefault="00783237" w:rsidP="00783237">
      <w:pPr>
        <w:widowControl w:val="0"/>
        <w:autoSpaceDE w:val="0"/>
        <w:autoSpaceDN w:val="0"/>
        <w:adjustRightInd w:val="0"/>
        <w:spacing w:line="320" w:lineRule="exact"/>
        <w:ind w:right="-37" w:firstLine="709"/>
        <w:contextualSpacing/>
        <w:jc w:val="both"/>
        <w:rPr>
          <w:color w:val="000000"/>
          <w:sz w:val="28"/>
          <w:szCs w:val="28"/>
          <w:lang w:val="uk-UA"/>
        </w:rPr>
      </w:pPr>
      <w:r w:rsidRPr="004657DB">
        <w:rPr>
          <w:color w:val="000000"/>
          <w:sz w:val="28"/>
          <w:szCs w:val="28"/>
          <w:lang w:val="uk-UA"/>
        </w:rPr>
        <w:t xml:space="preserve">5) забезпечує планування та формування доходної і видаткової частин бюджету </w:t>
      </w:r>
      <w:r w:rsidRPr="004657DB">
        <w:rPr>
          <w:sz w:val="28"/>
          <w:szCs w:val="28"/>
          <w:lang w:val="uk-UA"/>
        </w:rPr>
        <w:t>Ніжинської міської об’єднаної  територіальної громади</w:t>
      </w:r>
      <w:r w:rsidRPr="004657DB">
        <w:rPr>
          <w:color w:val="000000"/>
          <w:sz w:val="28"/>
          <w:szCs w:val="28"/>
          <w:lang w:val="uk-UA"/>
        </w:rPr>
        <w:t xml:space="preserve">, реалізує  заходи  щодо  виконання бюджету по доходах та видатках,  проводить аналіз його виконання, підведення підсумків; </w:t>
      </w:r>
    </w:p>
    <w:p w:rsidR="00783237" w:rsidRPr="004657DB" w:rsidRDefault="00783237" w:rsidP="00783237">
      <w:pPr>
        <w:widowControl w:val="0"/>
        <w:autoSpaceDE w:val="0"/>
        <w:autoSpaceDN w:val="0"/>
        <w:adjustRightInd w:val="0"/>
        <w:spacing w:before="285" w:line="320" w:lineRule="exact"/>
        <w:ind w:right="-37" w:firstLine="709"/>
        <w:contextualSpacing/>
        <w:jc w:val="both"/>
        <w:rPr>
          <w:color w:val="000000"/>
          <w:sz w:val="28"/>
          <w:szCs w:val="28"/>
          <w:lang w:val="uk-UA"/>
        </w:rPr>
      </w:pPr>
      <w:r w:rsidRPr="004657DB">
        <w:rPr>
          <w:color w:val="000000"/>
          <w:sz w:val="28"/>
          <w:szCs w:val="28"/>
          <w:lang w:val="uk-UA"/>
        </w:rPr>
        <w:t>6) вносить  пропозиції  по  забезпеченню  більш  ефективного  наповнення доходної частини бюджету міста;</w:t>
      </w:r>
    </w:p>
    <w:p w:rsidR="00783237" w:rsidRPr="004657DB" w:rsidRDefault="00783237" w:rsidP="00783237">
      <w:pPr>
        <w:widowControl w:val="0"/>
        <w:autoSpaceDE w:val="0"/>
        <w:autoSpaceDN w:val="0"/>
        <w:adjustRightInd w:val="0"/>
        <w:ind w:firstLine="709"/>
        <w:jc w:val="both"/>
        <w:rPr>
          <w:color w:val="000000"/>
          <w:sz w:val="28"/>
          <w:szCs w:val="28"/>
          <w:lang w:val="uk-UA"/>
        </w:rPr>
      </w:pPr>
      <w:r w:rsidRPr="004657DB">
        <w:rPr>
          <w:color w:val="000000"/>
          <w:sz w:val="28"/>
          <w:szCs w:val="28"/>
          <w:lang w:val="uk-UA"/>
        </w:rPr>
        <w:t xml:space="preserve">7) контролює та забезпечує у межах своєї компетенції дотримання законодавства в бюджетному процесі,  законодавства України з питань служби в органах місцевого самоврядування та боротьби з корупцією; </w:t>
      </w:r>
    </w:p>
    <w:p w:rsidR="00783237" w:rsidRPr="004657DB" w:rsidRDefault="00783237" w:rsidP="00783237">
      <w:pPr>
        <w:widowControl w:val="0"/>
        <w:autoSpaceDE w:val="0"/>
        <w:autoSpaceDN w:val="0"/>
        <w:adjustRightInd w:val="0"/>
        <w:ind w:firstLine="709"/>
        <w:jc w:val="both"/>
        <w:rPr>
          <w:color w:val="000000"/>
          <w:sz w:val="28"/>
          <w:szCs w:val="28"/>
          <w:lang w:val="uk-UA"/>
        </w:rPr>
      </w:pPr>
      <w:r w:rsidRPr="004657DB">
        <w:rPr>
          <w:color w:val="000000"/>
          <w:sz w:val="28"/>
          <w:szCs w:val="28"/>
          <w:lang w:val="uk-UA"/>
        </w:rPr>
        <w:t xml:space="preserve">8) надає пропозиції  начальнику фінансового управління  про  призначення  на посади, звільнення з посад,  сприяє підвищенню кваліфікації працівників відділу; </w:t>
      </w:r>
    </w:p>
    <w:p w:rsidR="00783237" w:rsidRPr="004657DB" w:rsidRDefault="00783237" w:rsidP="00783237">
      <w:pPr>
        <w:widowControl w:val="0"/>
        <w:autoSpaceDE w:val="0"/>
        <w:autoSpaceDN w:val="0"/>
        <w:adjustRightInd w:val="0"/>
        <w:spacing w:line="320" w:lineRule="exact"/>
        <w:ind w:right="-37" w:firstLine="709"/>
        <w:contextualSpacing/>
        <w:jc w:val="both"/>
        <w:rPr>
          <w:sz w:val="28"/>
          <w:szCs w:val="28"/>
          <w:lang w:val="uk-UA"/>
        </w:rPr>
      </w:pPr>
      <w:r w:rsidRPr="004657DB">
        <w:rPr>
          <w:sz w:val="28"/>
          <w:szCs w:val="28"/>
          <w:lang w:val="uk-UA"/>
        </w:rPr>
        <w:t>9) розглядає в установленому законодавством порядку звернення громадян, установ, організацій;</w:t>
      </w:r>
    </w:p>
    <w:p w:rsidR="00783237" w:rsidRPr="004657DB" w:rsidRDefault="00783237" w:rsidP="00783237">
      <w:pPr>
        <w:pStyle w:val="a3"/>
        <w:spacing w:before="0" w:beforeAutospacing="0" w:after="0" w:afterAutospacing="0"/>
        <w:ind w:firstLine="709"/>
        <w:jc w:val="both"/>
        <w:rPr>
          <w:sz w:val="28"/>
          <w:szCs w:val="28"/>
          <w:lang w:val="uk-UA"/>
        </w:rPr>
      </w:pPr>
      <w:r w:rsidRPr="004657DB">
        <w:rPr>
          <w:color w:val="000000"/>
          <w:sz w:val="28"/>
          <w:szCs w:val="28"/>
          <w:lang w:val="uk-UA"/>
        </w:rPr>
        <w:lastRenderedPageBreak/>
        <w:t>10) к</w:t>
      </w:r>
      <w:r w:rsidRPr="004657DB">
        <w:rPr>
          <w:sz w:val="28"/>
          <w:szCs w:val="28"/>
          <w:lang w:val="uk-UA"/>
        </w:rPr>
        <w:t>оординує роботу та надає методологічну допомогу головним розпорядникам коштів по виконанню бюджету;</w:t>
      </w:r>
    </w:p>
    <w:p w:rsidR="00783237" w:rsidRPr="004657DB" w:rsidRDefault="00783237" w:rsidP="00783237">
      <w:pPr>
        <w:ind w:firstLine="709"/>
        <w:jc w:val="both"/>
        <w:rPr>
          <w:sz w:val="28"/>
          <w:szCs w:val="28"/>
        </w:rPr>
      </w:pPr>
      <w:r w:rsidRPr="004657DB">
        <w:rPr>
          <w:sz w:val="28"/>
          <w:szCs w:val="28"/>
          <w:lang w:val="uk-UA"/>
        </w:rPr>
        <w:t>11) може брати участь у засіданнях органів місцевого самоврядування;</w:t>
      </w:r>
    </w:p>
    <w:p w:rsidR="00783237" w:rsidRPr="004657DB" w:rsidRDefault="00783237" w:rsidP="00783237">
      <w:pPr>
        <w:widowControl w:val="0"/>
        <w:autoSpaceDE w:val="0"/>
        <w:autoSpaceDN w:val="0"/>
        <w:adjustRightInd w:val="0"/>
        <w:ind w:firstLine="709"/>
        <w:jc w:val="both"/>
        <w:rPr>
          <w:sz w:val="28"/>
          <w:szCs w:val="28"/>
          <w:lang w:val="uk-UA"/>
        </w:rPr>
      </w:pPr>
      <w:r w:rsidRPr="004657DB">
        <w:rPr>
          <w:color w:val="000000"/>
          <w:sz w:val="28"/>
          <w:szCs w:val="28"/>
          <w:lang w:val="uk-UA"/>
        </w:rPr>
        <w:t>12) виконує  інші обов’язки, передбачені посадовою інструкцією та доручення, покладені  на  нього начальником  фінансового управління;</w:t>
      </w:r>
    </w:p>
    <w:p w:rsidR="00783237" w:rsidRPr="004657DB" w:rsidRDefault="00783237" w:rsidP="00783237">
      <w:pPr>
        <w:widowControl w:val="0"/>
        <w:autoSpaceDE w:val="0"/>
        <w:autoSpaceDN w:val="0"/>
        <w:adjustRightInd w:val="0"/>
        <w:spacing w:before="285" w:line="320" w:lineRule="exact"/>
        <w:ind w:right="-29" w:firstLine="709"/>
        <w:contextualSpacing/>
        <w:jc w:val="both"/>
        <w:rPr>
          <w:color w:val="000000"/>
          <w:sz w:val="28"/>
          <w:szCs w:val="28"/>
          <w:lang w:val="uk-UA"/>
        </w:rPr>
      </w:pPr>
      <w:r w:rsidRPr="004657DB">
        <w:rPr>
          <w:color w:val="000000"/>
          <w:sz w:val="28"/>
          <w:szCs w:val="28"/>
          <w:lang w:val="uk-UA"/>
        </w:rPr>
        <w:t xml:space="preserve">13) начальник відділу у разі невиконання або неналежного виконання покладених на нього повноважень несе відповідальність згідно з чинним законодавством. </w:t>
      </w:r>
    </w:p>
    <w:p w:rsidR="00783237" w:rsidRPr="004657DB" w:rsidRDefault="00783237" w:rsidP="00783237">
      <w:pPr>
        <w:ind w:left="-284" w:firstLine="993"/>
        <w:contextualSpacing/>
        <w:jc w:val="both"/>
        <w:rPr>
          <w:sz w:val="28"/>
          <w:szCs w:val="28"/>
          <w:lang w:val="uk-UA"/>
        </w:rPr>
      </w:pPr>
      <w:r w:rsidRPr="004657DB">
        <w:rPr>
          <w:sz w:val="28"/>
          <w:szCs w:val="28"/>
          <w:lang w:val="uk-UA"/>
        </w:rPr>
        <w:t>2. У разі тимчасової відсутності начальника відділу виконання його обов’язків покладається на головного спеціаліста цього відділу.</w:t>
      </w:r>
    </w:p>
    <w:p w:rsidR="00783237" w:rsidRPr="004657DB" w:rsidRDefault="00783237" w:rsidP="00783237">
      <w:pPr>
        <w:ind w:left="-284" w:firstLine="644"/>
        <w:contextualSpacing/>
        <w:jc w:val="both"/>
        <w:rPr>
          <w:sz w:val="28"/>
          <w:szCs w:val="28"/>
          <w:lang w:val="uk-UA"/>
        </w:rPr>
      </w:pPr>
    </w:p>
    <w:p w:rsidR="00783237" w:rsidRPr="004657DB" w:rsidRDefault="00783237" w:rsidP="00783237">
      <w:pPr>
        <w:ind w:left="-284" w:firstLine="644"/>
        <w:contextualSpacing/>
        <w:jc w:val="both"/>
        <w:rPr>
          <w:b/>
          <w:sz w:val="28"/>
          <w:szCs w:val="28"/>
          <w:lang w:val="uk-UA"/>
        </w:rPr>
      </w:pPr>
      <w:r>
        <w:rPr>
          <w:b/>
          <w:sz w:val="28"/>
          <w:szCs w:val="28"/>
          <w:lang w:val="uk-UA"/>
        </w:rPr>
        <w:t xml:space="preserve">    </w:t>
      </w:r>
      <w:r w:rsidRPr="004657DB">
        <w:rPr>
          <w:b/>
          <w:sz w:val="28"/>
          <w:szCs w:val="28"/>
          <w:lang w:val="en-US"/>
        </w:rPr>
        <w:t>VI</w:t>
      </w:r>
      <w:proofErr w:type="gramStart"/>
      <w:r w:rsidRPr="004657DB">
        <w:rPr>
          <w:b/>
          <w:sz w:val="28"/>
          <w:szCs w:val="28"/>
          <w:lang w:val="uk-UA"/>
        </w:rPr>
        <w:t>.  Відповідальність</w:t>
      </w:r>
      <w:proofErr w:type="gramEnd"/>
      <w:r w:rsidRPr="004657DB">
        <w:rPr>
          <w:b/>
          <w:sz w:val="28"/>
          <w:szCs w:val="28"/>
          <w:lang w:val="uk-UA"/>
        </w:rPr>
        <w:t xml:space="preserve"> посадових осіб відділу.</w:t>
      </w:r>
    </w:p>
    <w:p w:rsidR="00783237" w:rsidRPr="004657DB" w:rsidRDefault="00783237" w:rsidP="00783237">
      <w:pPr>
        <w:ind w:left="-284" w:firstLine="644"/>
        <w:contextualSpacing/>
        <w:jc w:val="both"/>
        <w:rPr>
          <w:b/>
          <w:sz w:val="28"/>
          <w:szCs w:val="28"/>
          <w:lang w:val="uk-UA"/>
        </w:rPr>
      </w:pPr>
    </w:p>
    <w:p w:rsidR="00783237" w:rsidRPr="004657DB" w:rsidRDefault="00783237" w:rsidP="00783237">
      <w:pPr>
        <w:ind w:firstLine="709"/>
        <w:jc w:val="both"/>
        <w:rPr>
          <w:sz w:val="28"/>
          <w:szCs w:val="28"/>
          <w:lang w:val="uk-UA"/>
        </w:rPr>
      </w:pPr>
      <w:r w:rsidRPr="004657DB">
        <w:rPr>
          <w:sz w:val="28"/>
          <w:szCs w:val="28"/>
          <w:lang w:val="uk-UA"/>
        </w:rPr>
        <w:t>1.  Відповідальність   посадових  осіб  відділу планування доходів та аналізу виконання бюджету   передбачена  чинним законодавством  України,  цим  Положенням  та  їх  посадовими  інструкціями.</w:t>
      </w:r>
    </w:p>
    <w:p w:rsidR="00783237" w:rsidRPr="004657DB" w:rsidRDefault="00783237" w:rsidP="00783237">
      <w:pPr>
        <w:ind w:firstLine="709"/>
        <w:jc w:val="both"/>
        <w:rPr>
          <w:sz w:val="28"/>
          <w:szCs w:val="28"/>
          <w:lang w:val="uk-UA"/>
        </w:rPr>
      </w:pPr>
      <w:r w:rsidRPr="004657DB">
        <w:rPr>
          <w:sz w:val="28"/>
          <w:szCs w:val="28"/>
          <w:lang w:val="uk-UA"/>
        </w:rPr>
        <w:t>2.  Посадові  особи  відділу,  відповідно  до  чинного  законодавства  України,  несуть  дисциплінарну,  цивільно-правову,  адміністративну або кримінальну  відповідальність,  встановлену  законом.</w:t>
      </w:r>
    </w:p>
    <w:p w:rsidR="00783237" w:rsidRPr="004657DB" w:rsidRDefault="00783237" w:rsidP="00783237">
      <w:pPr>
        <w:ind w:firstLine="709"/>
        <w:jc w:val="both"/>
        <w:rPr>
          <w:sz w:val="28"/>
          <w:szCs w:val="28"/>
          <w:lang w:val="uk-UA"/>
        </w:rPr>
      </w:pPr>
      <w:r w:rsidRPr="004657DB">
        <w:rPr>
          <w:sz w:val="28"/>
          <w:szCs w:val="28"/>
          <w:lang w:val="uk-UA"/>
        </w:rPr>
        <w:t>3.  Відповідальність  посадових  осіб  відділу настає  у  разі  невиконання  або  неналежного  виконання  ними  обов’язків та  функцій,  визначених їх  посадовими  інструкціями та  цим  Положенням.</w:t>
      </w:r>
    </w:p>
    <w:p w:rsidR="00783237" w:rsidRPr="004657DB" w:rsidRDefault="00783237" w:rsidP="00783237">
      <w:pPr>
        <w:ind w:firstLine="709"/>
        <w:jc w:val="both"/>
        <w:rPr>
          <w:sz w:val="28"/>
          <w:szCs w:val="28"/>
          <w:lang w:val="uk-UA"/>
        </w:rPr>
      </w:pPr>
      <w:r w:rsidRPr="004657DB">
        <w:rPr>
          <w:sz w:val="28"/>
          <w:szCs w:val="28"/>
          <w:lang w:val="uk-UA"/>
        </w:rPr>
        <w:t>4.  Притягнення  посадових  осіб до  відповідальності  здійснюється  виключно  у  порядку,  передбаченому чинним  законодавством  України.</w:t>
      </w:r>
    </w:p>
    <w:p w:rsidR="00783237" w:rsidRPr="004657DB" w:rsidRDefault="00783237" w:rsidP="00783237">
      <w:pPr>
        <w:ind w:firstLine="709"/>
        <w:jc w:val="both"/>
        <w:rPr>
          <w:sz w:val="28"/>
          <w:szCs w:val="28"/>
          <w:lang w:val="uk-UA"/>
        </w:rPr>
      </w:pPr>
      <w:r w:rsidRPr="004657DB">
        <w:rPr>
          <w:sz w:val="28"/>
          <w:szCs w:val="28"/>
          <w:lang w:val="uk-UA"/>
        </w:rPr>
        <w:t>5.  Дії  або  бездіяльність  посадових  осіб  відділу можуть  бути  оскаржені  до  суду.</w:t>
      </w:r>
    </w:p>
    <w:p w:rsidR="00783237" w:rsidRPr="004657DB" w:rsidRDefault="00783237" w:rsidP="00783237">
      <w:pPr>
        <w:ind w:firstLine="709"/>
        <w:jc w:val="both"/>
        <w:rPr>
          <w:sz w:val="28"/>
          <w:szCs w:val="28"/>
          <w:lang w:val="uk-UA"/>
        </w:rPr>
      </w:pPr>
      <w:r w:rsidRPr="004657DB">
        <w:rPr>
          <w:sz w:val="28"/>
          <w:szCs w:val="28"/>
          <w:lang w:val="uk-UA"/>
        </w:rPr>
        <w:t>6.  Начальник відділу несе  персональну  відповідальність  за  виконання  покладених  на відділ завдань.</w:t>
      </w:r>
    </w:p>
    <w:p w:rsidR="00783237" w:rsidRPr="00783237" w:rsidRDefault="00783237" w:rsidP="00783237">
      <w:pPr>
        <w:widowControl w:val="0"/>
        <w:autoSpaceDE w:val="0"/>
        <w:autoSpaceDN w:val="0"/>
        <w:adjustRightInd w:val="0"/>
        <w:ind w:firstLine="709"/>
        <w:jc w:val="both"/>
        <w:rPr>
          <w:b/>
          <w:sz w:val="28"/>
          <w:szCs w:val="28"/>
        </w:rPr>
      </w:pPr>
    </w:p>
    <w:p w:rsidR="00783237" w:rsidRPr="004657DB" w:rsidRDefault="00783237" w:rsidP="00783237">
      <w:pPr>
        <w:widowControl w:val="0"/>
        <w:autoSpaceDE w:val="0"/>
        <w:autoSpaceDN w:val="0"/>
        <w:adjustRightInd w:val="0"/>
        <w:ind w:firstLine="709"/>
        <w:jc w:val="both"/>
        <w:rPr>
          <w:b/>
          <w:sz w:val="28"/>
          <w:szCs w:val="28"/>
          <w:lang w:val="uk-UA"/>
        </w:rPr>
      </w:pPr>
      <w:r>
        <w:rPr>
          <w:b/>
          <w:sz w:val="28"/>
          <w:szCs w:val="28"/>
          <w:lang w:val="uk-UA"/>
        </w:rPr>
        <w:t xml:space="preserve">   </w:t>
      </w:r>
      <w:proofErr w:type="gramStart"/>
      <w:r w:rsidRPr="004657DB">
        <w:rPr>
          <w:b/>
          <w:sz w:val="28"/>
          <w:szCs w:val="28"/>
          <w:lang w:val="en-US"/>
        </w:rPr>
        <w:t>VI</w:t>
      </w:r>
      <w:r w:rsidRPr="004657DB">
        <w:rPr>
          <w:b/>
          <w:sz w:val="28"/>
          <w:szCs w:val="28"/>
          <w:lang w:val="uk-UA"/>
        </w:rPr>
        <w:t>І.</w:t>
      </w:r>
      <w:proofErr w:type="gramEnd"/>
      <w:r w:rsidRPr="004657DB">
        <w:rPr>
          <w:b/>
          <w:sz w:val="28"/>
          <w:szCs w:val="28"/>
          <w:lang w:val="uk-UA"/>
        </w:rPr>
        <w:t xml:space="preserve"> Прикінцеві положення.</w:t>
      </w:r>
    </w:p>
    <w:p w:rsidR="00783237" w:rsidRPr="004657DB" w:rsidRDefault="00783237" w:rsidP="00783237">
      <w:pPr>
        <w:jc w:val="both"/>
        <w:rPr>
          <w:sz w:val="28"/>
          <w:szCs w:val="28"/>
          <w:lang w:val="uk-UA"/>
        </w:rPr>
      </w:pPr>
      <w:r w:rsidRPr="004657DB">
        <w:rPr>
          <w:sz w:val="28"/>
          <w:szCs w:val="28"/>
          <w:lang w:val="uk-UA"/>
        </w:rPr>
        <w:t xml:space="preserve">              1.  Припинення  діяльності  відділу планування доходів та аналізу виконання бюджету фінансового управління Ніжинської міської ради здійснюється  за  рішенням  Ніжинської міської  ради  відповідно  до  вимог  чинного  законодавства  України за погодження Департаментом фінансів Чернігівської обласної державної адміністрації.</w:t>
      </w:r>
    </w:p>
    <w:p w:rsidR="00783237" w:rsidRPr="004657DB" w:rsidRDefault="00783237" w:rsidP="00783237">
      <w:pPr>
        <w:jc w:val="both"/>
        <w:rPr>
          <w:sz w:val="28"/>
          <w:szCs w:val="28"/>
          <w:lang w:val="uk-UA"/>
        </w:rPr>
      </w:pPr>
      <w:r w:rsidRPr="004657DB">
        <w:rPr>
          <w:sz w:val="28"/>
          <w:szCs w:val="28"/>
          <w:lang w:val="uk-UA"/>
        </w:rPr>
        <w:t xml:space="preserve">               2.  Зміни  і  доповнення  до цього  Положення  вносяться  відповідно  до  процедури  розгляду  питань  у  Ніжинській  міській  раді,  передбаченої     Регламентом  Ніжинської  міської  ради  та  Регламентом  виконавчого  комітету  Ніжинської  міської  ради.</w:t>
      </w:r>
    </w:p>
    <w:p w:rsidR="00783237" w:rsidRPr="004657DB" w:rsidRDefault="00783237" w:rsidP="00783237">
      <w:pPr>
        <w:widowControl w:val="0"/>
        <w:autoSpaceDE w:val="0"/>
        <w:autoSpaceDN w:val="0"/>
        <w:adjustRightInd w:val="0"/>
        <w:ind w:firstLine="709"/>
        <w:jc w:val="both"/>
        <w:rPr>
          <w:b/>
          <w:sz w:val="28"/>
          <w:szCs w:val="28"/>
          <w:lang w:val="uk-UA"/>
        </w:rPr>
      </w:pPr>
    </w:p>
    <w:p w:rsidR="00783237" w:rsidRPr="004657DB" w:rsidRDefault="00783237" w:rsidP="00783237">
      <w:pPr>
        <w:ind w:firstLine="709"/>
        <w:jc w:val="both"/>
        <w:rPr>
          <w:sz w:val="28"/>
          <w:szCs w:val="28"/>
          <w:lang w:val="uk-UA"/>
        </w:rPr>
      </w:pPr>
    </w:p>
    <w:p w:rsidR="00783237" w:rsidRPr="004657DB" w:rsidRDefault="00783237" w:rsidP="00783237">
      <w:pPr>
        <w:widowControl w:val="0"/>
        <w:autoSpaceDE w:val="0"/>
        <w:autoSpaceDN w:val="0"/>
        <w:adjustRightInd w:val="0"/>
        <w:spacing w:line="200" w:lineRule="exact"/>
        <w:ind w:left="-284" w:right="-22" w:firstLine="644"/>
        <w:contextualSpacing/>
        <w:rPr>
          <w:color w:val="000000"/>
          <w:lang w:val="uk-UA"/>
        </w:rPr>
      </w:pPr>
    </w:p>
    <w:p w:rsidR="00783237" w:rsidRPr="004657DB" w:rsidRDefault="00783237" w:rsidP="00783237">
      <w:pPr>
        <w:widowControl w:val="0"/>
        <w:autoSpaceDE w:val="0"/>
        <w:autoSpaceDN w:val="0"/>
        <w:adjustRightInd w:val="0"/>
        <w:spacing w:line="320" w:lineRule="exact"/>
        <w:ind w:left="-284" w:right="-35" w:firstLine="644"/>
        <w:jc w:val="both"/>
        <w:rPr>
          <w:color w:val="000000"/>
          <w:sz w:val="28"/>
          <w:szCs w:val="28"/>
          <w:lang w:val="uk-UA"/>
        </w:rPr>
      </w:pPr>
      <w:r w:rsidRPr="004657DB">
        <w:rPr>
          <w:color w:val="000000"/>
          <w:sz w:val="28"/>
          <w:szCs w:val="28"/>
          <w:lang w:val="uk-UA"/>
        </w:rPr>
        <w:t xml:space="preserve"> </w:t>
      </w:r>
    </w:p>
    <w:p w:rsidR="00783237" w:rsidRPr="004657DB" w:rsidRDefault="00783237" w:rsidP="00783237">
      <w:pPr>
        <w:widowControl w:val="0"/>
        <w:autoSpaceDE w:val="0"/>
        <w:autoSpaceDN w:val="0"/>
        <w:adjustRightInd w:val="0"/>
        <w:spacing w:line="200" w:lineRule="exact"/>
        <w:ind w:left="-284" w:right="-22" w:firstLine="644"/>
        <w:rPr>
          <w:color w:val="000000"/>
          <w:lang w:val="uk-UA"/>
        </w:rPr>
      </w:pPr>
    </w:p>
    <w:p w:rsidR="00783237" w:rsidRPr="004657DB" w:rsidRDefault="00783237" w:rsidP="00783237">
      <w:pPr>
        <w:widowControl w:val="0"/>
        <w:autoSpaceDE w:val="0"/>
        <w:autoSpaceDN w:val="0"/>
        <w:adjustRightInd w:val="0"/>
        <w:spacing w:line="40" w:lineRule="exact"/>
        <w:ind w:right="-22"/>
        <w:rPr>
          <w:color w:val="000000"/>
          <w:lang w:val="uk-UA"/>
        </w:rPr>
      </w:pPr>
      <w:r w:rsidRPr="004657DB">
        <w:rPr>
          <w:color w:val="000000"/>
          <w:lang w:val="uk-UA"/>
        </w:rPr>
        <w:t xml:space="preserve"> </w:t>
      </w:r>
    </w:p>
    <w:p w:rsidR="00783237" w:rsidRPr="004657DB" w:rsidRDefault="00783237" w:rsidP="00783237">
      <w:pPr>
        <w:widowControl w:val="0"/>
        <w:autoSpaceDE w:val="0"/>
        <w:autoSpaceDN w:val="0"/>
        <w:adjustRightInd w:val="0"/>
        <w:spacing w:line="315" w:lineRule="exact"/>
        <w:ind w:left="262" w:right="-38"/>
        <w:rPr>
          <w:color w:val="000000"/>
          <w:sz w:val="28"/>
          <w:szCs w:val="28"/>
          <w:lang w:val="uk-UA"/>
        </w:rPr>
      </w:pPr>
      <w:r w:rsidRPr="004657DB">
        <w:rPr>
          <w:color w:val="000000"/>
          <w:sz w:val="28"/>
          <w:szCs w:val="28"/>
          <w:lang w:val="uk-UA"/>
        </w:rPr>
        <w:t>Начальник відділу планування доходів</w:t>
      </w:r>
    </w:p>
    <w:p w:rsidR="00783237" w:rsidRDefault="00783237" w:rsidP="00783237">
      <w:pPr>
        <w:rPr>
          <w:color w:val="000000"/>
          <w:sz w:val="28"/>
          <w:szCs w:val="28"/>
          <w:lang w:val="uk-UA"/>
        </w:rPr>
      </w:pPr>
      <w:r w:rsidRPr="004657DB">
        <w:rPr>
          <w:color w:val="000000"/>
          <w:sz w:val="28"/>
          <w:szCs w:val="28"/>
          <w:lang w:val="uk-UA"/>
        </w:rPr>
        <w:t xml:space="preserve">     та аналізу   виконання бюджету                                             Н.</w:t>
      </w:r>
      <w:r>
        <w:rPr>
          <w:color w:val="000000"/>
          <w:sz w:val="28"/>
          <w:szCs w:val="28"/>
          <w:lang w:val="uk-UA"/>
        </w:rPr>
        <w:t xml:space="preserve"> </w:t>
      </w:r>
      <w:r w:rsidRPr="004657DB">
        <w:rPr>
          <w:color w:val="000000"/>
          <w:sz w:val="28"/>
          <w:szCs w:val="28"/>
          <w:lang w:val="uk-UA"/>
        </w:rPr>
        <w:t>Ф.</w:t>
      </w:r>
      <w:r>
        <w:rPr>
          <w:color w:val="000000"/>
          <w:sz w:val="28"/>
          <w:szCs w:val="28"/>
          <w:lang w:val="uk-UA"/>
        </w:rPr>
        <w:t xml:space="preserve"> </w:t>
      </w:r>
      <w:r w:rsidRPr="004657DB">
        <w:rPr>
          <w:color w:val="000000"/>
          <w:sz w:val="28"/>
          <w:szCs w:val="28"/>
          <w:lang w:val="uk-UA"/>
        </w:rPr>
        <w:t>Шубіна</w:t>
      </w:r>
    </w:p>
    <w:p w:rsidR="00F0000B" w:rsidRPr="00783237" w:rsidRDefault="00F0000B">
      <w:pPr>
        <w:rPr>
          <w:lang w:val="uk-UA"/>
        </w:rPr>
      </w:pPr>
    </w:p>
    <w:sectPr w:rsidR="00F0000B" w:rsidRPr="00783237" w:rsidSect="00F0000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3237"/>
    <w:rsid w:val="00783237"/>
    <w:rsid w:val="0087387B"/>
    <w:rsid w:val="00C379EE"/>
    <w:rsid w:val="00F0000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237"/>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83237"/>
    <w:pPr>
      <w:spacing w:before="100" w:beforeAutospacing="1" w:after="100" w:afterAutospacing="1"/>
      <w:ind w:firstLine="36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12254</Words>
  <Characters>6985</Characters>
  <Application>Microsoft Office Word</Application>
  <DocSecurity>0</DocSecurity>
  <Lines>58</Lines>
  <Paragraphs>38</Paragraphs>
  <ScaleCrop>false</ScaleCrop>
  <Company>diakov.net</Company>
  <LinksUpToDate>false</LinksUpToDate>
  <CharactersWithSpaces>19201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2020-02-11T14:24:00Z</dcterms:created>
  <dcterms:modified xsi:type="dcterms:W3CDTF">2020-02-11T14:26:00Z</dcterms:modified>
</cp:coreProperties>
</file>